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0D0F" w14:textId="148BD0E9" w:rsidR="00C878DB" w:rsidRDefault="001E4BA6" w:rsidP="001E4BA6">
      <w:pPr>
        <w:rPr>
          <w:rFonts w:ascii="Calibri" w:eastAsia="Calibri" w:hAnsi="Calibri" w:cs="Calibri"/>
        </w:rPr>
      </w:pPr>
      <w:r>
        <w:rPr>
          <w:rFonts w:ascii="Calibri" w:eastAsia="Calibri" w:hAnsi="Calibri" w:cs="Calibri"/>
          <w:b/>
          <w:bCs/>
          <w:sz w:val="36"/>
          <w:szCs w:val="36"/>
          <w:u w:val="single"/>
        </w:rPr>
        <w:br/>
        <w:t xml:space="preserve">BHIVA </w:t>
      </w:r>
      <w:r w:rsidR="7624049A" w:rsidRPr="4DBED4A1">
        <w:rPr>
          <w:rFonts w:ascii="Calibri" w:eastAsia="Calibri" w:hAnsi="Calibri" w:cs="Calibri"/>
          <w:b/>
          <w:bCs/>
          <w:sz w:val="36"/>
          <w:szCs w:val="36"/>
          <w:u w:val="single"/>
        </w:rPr>
        <w:t xml:space="preserve">BASHH </w:t>
      </w:r>
      <w:r>
        <w:rPr>
          <w:rFonts w:ascii="Calibri" w:eastAsia="Calibri" w:hAnsi="Calibri" w:cs="Calibri"/>
          <w:b/>
          <w:bCs/>
          <w:sz w:val="36"/>
          <w:szCs w:val="36"/>
          <w:u w:val="single"/>
        </w:rPr>
        <w:t>Joint C</w:t>
      </w:r>
      <w:r w:rsidR="00E822D6">
        <w:rPr>
          <w:rFonts w:ascii="Calibri" w:eastAsia="Calibri" w:hAnsi="Calibri" w:cs="Calibri"/>
          <w:b/>
          <w:bCs/>
          <w:sz w:val="36"/>
          <w:szCs w:val="36"/>
          <w:u w:val="single"/>
        </w:rPr>
        <w:t>onference</w:t>
      </w:r>
      <w:r w:rsidR="004261BC">
        <w:rPr>
          <w:rFonts w:ascii="Calibri" w:eastAsia="Calibri" w:hAnsi="Calibri" w:cs="Calibri"/>
          <w:b/>
          <w:bCs/>
          <w:sz w:val="36"/>
          <w:szCs w:val="36"/>
          <w:u w:val="single"/>
        </w:rPr>
        <w:t xml:space="preserve"> session</w:t>
      </w:r>
      <w:r w:rsidR="00E822D6">
        <w:rPr>
          <w:rFonts w:ascii="Calibri" w:eastAsia="Calibri" w:hAnsi="Calibri" w:cs="Calibri"/>
          <w:b/>
          <w:bCs/>
          <w:sz w:val="36"/>
          <w:szCs w:val="36"/>
          <w:u w:val="single"/>
        </w:rPr>
        <w:t xml:space="preserve"> </w:t>
      </w:r>
      <w:r w:rsidR="004261BC">
        <w:rPr>
          <w:rFonts w:ascii="Calibri" w:eastAsia="Calibri" w:hAnsi="Calibri" w:cs="Calibri"/>
          <w:b/>
          <w:bCs/>
          <w:sz w:val="36"/>
          <w:szCs w:val="36"/>
          <w:u w:val="single"/>
        </w:rPr>
        <w:t>p</w:t>
      </w:r>
      <w:r w:rsidR="00E822D6">
        <w:rPr>
          <w:rFonts w:ascii="Calibri" w:eastAsia="Calibri" w:hAnsi="Calibri" w:cs="Calibri"/>
          <w:b/>
          <w:bCs/>
          <w:sz w:val="36"/>
          <w:szCs w:val="36"/>
          <w:u w:val="single"/>
        </w:rPr>
        <w:t>roposal</w:t>
      </w:r>
      <w:r w:rsidR="7624049A" w:rsidRPr="4DBED4A1">
        <w:rPr>
          <w:rFonts w:ascii="Calibri" w:eastAsia="Calibri" w:hAnsi="Calibri" w:cs="Calibri"/>
          <w:b/>
          <w:bCs/>
          <w:sz w:val="36"/>
          <w:szCs w:val="36"/>
          <w:u w:val="single"/>
        </w:rPr>
        <w:t xml:space="preserve"> </w:t>
      </w:r>
    </w:p>
    <w:p w14:paraId="144E87F8" w14:textId="7C87D99B" w:rsidR="004261BC" w:rsidRDefault="006603BF" w:rsidP="004261BC">
      <w:pPr>
        <w:rPr>
          <w:rFonts w:ascii="Calibri" w:eastAsia="Calibri" w:hAnsi="Calibri" w:cs="Calibri"/>
        </w:rPr>
      </w:pPr>
      <w:r>
        <w:br/>
      </w:r>
      <w:r>
        <w:rPr>
          <w:rFonts w:ascii="Calibri" w:eastAsia="Calibri" w:hAnsi="Calibri" w:cs="Calibri"/>
        </w:rPr>
        <w:t>The</w:t>
      </w:r>
      <w:r w:rsidR="004261BC">
        <w:rPr>
          <w:rFonts w:ascii="Calibri" w:eastAsia="Calibri" w:hAnsi="Calibri" w:cs="Calibri"/>
        </w:rPr>
        <w:t xml:space="preserve"> </w:t>
      </w:r>
      <w:r w:rsidR="001E4BA6">
        <w:rPr>
          <w:rFonts w:ascii="Calibri" w:eastAsia="Calibri" w:hAnsi="Calibri" w:cs="Calibri"/>
        </w:rPr>
        <w:t>6</w:t>
      </w:r>
      <w:r w:rsidR="001E4BA6" w:rsidRPr="001E4BA6">
        <w:rPr>
          <w:rFonts w:ascii="Calibri" w:eastAsia="Calibri" w:hAnsi="Calibri" w:cs="Calibri"/>
          <w:vertAlign w:val="superscript"/>
        </w:rPr>
        <w:t>th</w:t>
      </w:r>
      <w:r w:rsidR="001E4BA6">
        <w:rPr>
          <w:rFonts w:ascii="Calibri" w:eastAsia="Calibri" w:hAnsi="Calibri" w:cs="Calibri"/>
        </w:rPr>
        <w:t xml:space="preserve"> Joint BHIVA and BASHH</w:t>
      </w:r>
      <w:r w:rsidR="004261BC">
        <w:rPr>
          <w:rFonts w:ascii="Calibri" w:eastAsia="Calibri" w:hAnsi="Calibri" w:cs="Calibri"/>
        </w:rPr>
        <w:t xml:space="preserve"> conference will be held from </w:t>
      </w:r>
      <w:r w:rsidR="001E4BA6">
        <w:rPr>
          <w:rFonts w:ascii="Calibri" w:eastAsia="Calibri" w:hAnsi="Calibri" w:cs="Calibri"/>
        </w:rPr>
        <w:t>27</w:t>
      </w:r>
      <w:r w:rsidR="001E4BA6" w:rsidRPr="001E4BA6">
        <w:rPr>
          <w:rFonts w:ascii="Calibri" w:eastAsia="Calibri" w:hAnsi="Calibri" w:cs="Calibri"/>
          <w:vertAlign w:val="superscript"/>
        </w:rPr>
        <w:t>th</w:t>
      </w:r>
      <w:r w:rsidR="001E4BA6">
        <w:rPr>
          <w:rFonts w:ascii="Calibri" w:eastAsia="Calibri" w:hAnsi="Calibri" w:cs="Calibri"/>
        </w:rPr>
        <w:t xml:space="preserve"> – 29</w:t>
      </w:r>
      <w:r w:rsidR="001E4BA6" w:rsidRPr="001E4BA6">
        <w:rPr>
          <w:rFonts w:ascii="Calibri" w:eastAsia="Calibri" w:hAnsi="Calibri" w:cs="Calibri"/>
          <w:vertAlign w:val="superscript"/>
        </w:rPr>
        <w:t>th</w:t>
      </w:r>
      <w:r w:rsidR="001E4BA6">
        <w:rPr>
          <w:rFonts w:ascii="Calibri" w:eastAsia="Calibri" w:hAnsi="Calibri" w:cs="Calibri"/>
        </w:rPr>
        <w:t xml:space="preserve"> April 2026 in Liverpool.</w:t>
      </w:r>
      <w:r w:rsidR="004261BC">
        <w:rPr>
          <w:rFonts w:ascii="Calibri" w:eastAsia="Calibri" w:hAnsi="Calibri" w:cs="Calibri"/>
        </w:rPr>
        <w:t xml:space="preserve"> </w:t>
      </w:r>
      <w:r w:rsidR="001E4BA6">
        <w:rPr>
          <w:rFonts w:ascii="Calibri" w:eastAsia="Calibri" w:hAnsi="Calibri" w:cs="Calibri"/>
        </w:rPr>
        <w:t xml:space="preserve">Each </w:t>
      </w:r>
      <w:r w:rsidR="00C7351C">
        <w:rPr>
          <w:rFonts w:ascii="Calibri" w:eastAsia="Calibri" w:hAnsi="Calibri" w:cs="Calibri"/>
        </w:rPr>
        <w:t xml:space="preserve">organisation’s individual </w:t>
      </w:r>
      <w:r w:rsidR="001E4BA6">
        <w:rPr>
          <w:rFonts w:ascii="Calibri" w:eastAsia="Calibri" w:hAnsi="Calibri" w:cs="Calibri"/>
        </w:rPr>
        <w:t>conference alone attracts 500 - 700</w:t>
      </w:r>
      <w:r w:rsidR="004261BC">
        <w:rPr>
          <w:rFonts w:ascii="Calibri" w:eastAsia="Calibri" w:hAnsi="Calibri" w:cs="Calibri"/>
        </w:rPr>
        <w:t xml:space="preserve"> delegates from across the UK and internationall</w:t>
      </w:r>
      <w:r w:rsidR="001E4BA6">
        <w:rPr>
          <w:rFonts w:ascii="Calibri" w:eastAsia="Calibri" w:hAnsi="Calibri" w:cs="Calibri"/>
        </w:rPr>
        <w:t>y</w:t>
      </w:r>
      <w:r w:rsidR="00C7351C">
        <w:rPr>
          <w:rFonts w:ascii="Calibri" w:eastAsia="Calibri" w:hAnsi="Calibri" w:cs="Calibri"/>
        </w:rPr>
        <w:t>, so</w:t>
      </w:r>
      <w:r w:rsidR="001E4BA6">
        <w:rPr>
          <w:rFonts w:ascii="Calibri" w:eastAsia="Calibri" w:hAnsi="Calibri" w:cs="Calibri"/>
        </w:rPr>
        <w:t xml:space="preserve"> we are excited</w:t>
      </w:r>
      <w:r w:rsidR="00C7351C">
        <w:rPr>
          <w:rFonts w:ascii="Calibri" w:eastAsia="Calibri" w:hAnsi="Calibri" w:cs="Calibri"/>
        </w:rPr>
        <w:t xml:space="preserve"> to be</w:t>
      </w:r>
      <w:r w:rsidR="001E4BA6">
        <w:rPr>
          <w:rFonts w:ascii="Calibri" w:eastAsia="Calibri" w:hAnsi="Calibri" w:cs="Calibri"/>
        </w:rPr>
        <w:t xml:space="preserve"> </w:t>
      </w:r>
      <w:r w:rsidR="00855C7A">
        <w:rPr>
          <w:rFonts w:ascii="Calibri" w:eastAsia="Calibri" w:hAnsi="Calibri" w:cs="Calibri"/>
        </w:rPr>
        <w:t>working together on this joint venture</w:t>
      </w:r>
      <w:r w:rsidR="001E4BA6">
        <w:rPr>
          <w:rFonts w:ascii="Calibri" w:eastAsia="Calibri" w:hAnsi="Calibri" w:cs="Calibri"/>
        </w:rPr>
        <w:t xml:space="preserve">. It is </w:t>
      </w:r>
      <w:r w:rsidR="00C7351C">
        <w:rPr>
          <w:rFonts w:ascii="Calibri" w:eastAsia="Calibri" w:hAnsi="Calibri" w:cs="Calibri"/>
        </w:rPr>
        <w:t>our</w:t>
      </w:r>
      <w:r w:rsidR="001E4BA6">
        <w:rPr>
          <w:rFonts w:ascii="Calibri" w:eastAsia="Calibri" w:hAnsi="Calibri" w:cs="Calibri"/>
        </w:rPr>
        <w:t xml:space="preserve"> intention to </w:t>
      </w:r>
      <w:r w:rsidR="00C7351C">
        <w:rPr>
          <w:rFonts w:ascii="Calibri" w:eastAsia="Calibri" w:hAnsi="Calibri" w:cs="Calibri"/>
        </w:rPr>
        <w:t>feature</w:t>
      </w:r>
      <w:r w:rsidR="001E4BA6">
        <w:rPr>
          <w:rFonts w:ascii="Calibri" w:eastAsia="Calibri" w:hAnsi="Calibri" w:cs="Calibri"/>
        </w:rPr>
        <w:t xml:space="preserve"> </w:t>
      </w:r>
      <w:r w:rsidR="00C323D1">
        <w:rPr>
          <w:rFonts w:ascii="Calibri" w:eastAsia="Calibri" w:hAnsi="Calibri" w:cs="Calibri"/>
        </w:rPr>
        <w:t xml:space="preserve">topics of interest to both BHIVA and BASHH members </w:t>
      </w:r>
      <w:r w:rsidR="001E4BA6">
        <w:rPr>
          <w:rFonts w:ascii="Calibri" w:eastAsia="Calibri" w:hAnsi="Calibri" w:cs="Calibri"/>
        </w:rPr>
        <w:t>on all days</w:t>
      </w:r>
      <w:r w:rsidR="00C323D1">
        <w:rPr>
          <w:rFonts w:ascii="Calibri" w:eastAsia="Calibri" w:hAnsi="Calibri" w:cs="Calibri"/>
        </w:rPr>
        <w:t>, some of which will be running in parallel, others as plenary sessions</w:t>
      </w:r>
      <w:r w:rsidR="004261BC">
        <w:rPr>
          <w:rFonts w:ascii="Calibri" w:eastAsia="Calibri" w:hAnsi="Calibri" w:cs="Calibri"/>
        </w:rPr>
        <w:t xml:space="preserve">. As part </w:t>
      </w:r>
      <w:r w:rsidR="001E4BA6">
        <w:rPr>
          <w:rFonts w:ascii="Calibri" w:eastAsia="Calibri" w:hAnsi="Calibri" w:cs="Calibri"/>
        </w:rPr>
        <w:t>of both organisations</w:t>
      </w:r>
      <w:r w:rsidR="00C323D1">
        <w:rPr>
          <w:rFonts w:ascii="Calibri" w:eastAsia="Calibri" w:hAnsi="Calibri" w:cs="Calibri"/>
        </w:rPr>
        <w:t>’</w:t>
      </w:r>
      <w:r w:rsidR="004261BC">
        <w:rPr>
          <w:rFonts w:ascii="Calibri" w:eastAsia="Calibri" w:hAnsi="Calibri" w:cs="Calibri"/>
        </w:rPr>
        <w:t xml:space="preserve"> commitment to provid</w:t>
      </w:r>
      <w:r w:rsidR="00C7351C">
        <w:rPr>
          <w:rFonts w:ascii="Calibri" w:eastAsia="Calibri" w:hAnsi="Calibri" w:cs="Calibri"/>
        </w:rPr>
        <w:t>ing</w:t>
      </w:r>
      <w:r w:rsidR="004261BC">
        <w:rPr>
          <w:rFonts w:ascii="Calibri" w:eastAsia="Calibri" w:hAnsi="Calibri" w:cs="Calibri"/>
        </w:rPr>
        <w:t xml:space="preserve"> </w:t>
      </w:r>
      <w:r w:rsidR="00FA7CFA">
        <w:rPr>
          <w:rFonts w:ascii="Calibri" w:eastAsia="Calibri" w:hAnsi="Calibri" w:cs="Calibri"/>
        </w:rPr>
        <w:t>high</w:t>
      </w:r>
      <w:r w:rsidR="004261BC">
        <w:rPr>
          <w:rFonts w:ascii="Calibri" w:eastAsia="Calibri" w:hAnsi="Calibri" w:cs="Calibri"/>
        </w:rPr>
        <w:t xml:space="preserve"> quality education showcasing a range of </w:t>
      </w:r>
      <w:r w:rsidR="00855C7A">
        <w:rPr>
          <w:rFonts w:ascii="Calibri" w:eastAsia="Calibri" w:hAnsi="Calibri" w:cs="Calibri"/>
        </w:rPr>
        <w:t>topics,</w:t>
      </w:r>
      <w:r w:rsidR="004261BC">
        <w:rPr>
          <w:rFonts w:ascii="Calibri" w:eastAsia="Calibri" w:hAnsi="Calibri" w:cs="Calibri"/>
        </w:rPr>
        <w:t xml:space="preserve"> we are </w:t>
      </w:r>
      <w:r w:rsidR="00FA7CFA">
        <w:rPr>
          <w:rFonts w:ascii="Calibri" w:eastAsia="Calibri" w:hAnsi="Calibri" w:cs="Calibri"/>
        </w:rPr>
        <w:t xml:space="preserve">seeking </w:t>
      </w:r>
      <w:r w:rsidR="004261BC">
        <w:rPr>
          <w:rFonts w:ascii="Calibri" w:eastAsia="Calibri" w:hAnsi="Calibri" w:cs="Calibri"/>
        </w:rPr>
        <w:t>proposals for conference sessions</w:t>
      </w:r>
      <w:r w:rsidR="00C323D1">
        <w:rPr>
          <w:rFonts w:ascii="Calibri" w:eastAsia="Calibri" w:hAnsi="Calibri" w:cs="Calibri"/>
        </w:rPr>
        <w:t>/symposiums</w:t>
      </w:r>
      <w:r w:rsidR="004261BC">
        <w:rPr>
          <w:rFonts w:ascii="Calibri" w:eastAsia="Calibri" w:hAnsi="Calibri" w:cs="Calibri"/>
        </w:rPr>
        <w:t xml:space="preserve"> from </w:t>
      </w:r>
      <w:r w:rsidR="00C323D1">
        <w:rPr>
          <w:rFonts w:ascii="Calibri" w:eastAsia="Calibri" w:hAnsi="Calibri" w:cs="Calibri"/>
        </w:rPr>
        <w:t>members of both organisations (including those representing</w:t>
      </w:r>
      <w:r w:rsidR="004261BC">
        <w:rPr>
          <w:rFonts w:ascii="Calibri" w:eastAsia="Calibri" w:hAnsi="Calibri" w:cs="Calibri"/>
        </w:rPr>
        <w:t xml:space="preserve"> Special Interest Groups</w:t>
      </w:r>
      <w:r w:rsidR="00C323D1">
        <w:rPr>
          <w:rFonts w:ascii="Calibri" w:eastAsia="Calibri" w:hAnsi="Calibri" w:cs="Calibri"/>
        </w:rPr>
        <w:t>, sub-c</w:t>
      </w:r>
      <w:r w:rsidR="001E4BA6">
        <w:rPr>
          <w:rFonts w:ascii="Calibri" w:eastAsia="Calibri" w:hAnsi="Calibri" w:cs="Calibri"/>
        </w:rPr>
        <w:t>ommittee</w:t>
      </w:r>
      <w:r w:rsidR="00C323D1">
        <w:rPr>
          <w:rFonts w:ascii="Calibri" w:eastAsia="Calibri" w:hAnsi="Calibri" w:cs="Calibri"/>
        </w:rPr>
        <w:t>s and affiliated organisations)</w:t>
      </w:r>
      <w:r w:rsidR="00143ECD">
        <w:rPr>
          <w:rFonts w:ascii="Calibri" w:eastAsia="Calibri" w:hAnsi="Calibri" w:cs="Calibri"/>
        </w:rPr>
        <w:t>.</w:t>
      </w:r>
    </w:p>
    <w:p w14:paraId="57C7EF69" w14:textId="3D28550C" w:rsidR="00C323D1" w:rsidRDefault="00C323D1" w:rsidP="004261BC">
      <w:r>
        <w:t>If</w:t>
      </w:r>
      <w:r w:rsidR="004261BC">
        <w:t xml:space="preserve"> </w:t>
      </w:r>
      <w:r>
        <w:t xml:space="preserve">you are </w:t>
      </w:r>
      <w:r w:rsidR="004261BC">
        <w:t>interested in</w:t>
      </w:r>
      <w:r w:rsidR="00C7351C">
        <w:t xml:space="preserve"> putting forward</w:t>
      </w:r>
      <w:r>
        <w:t xml:space="preserve"> a </w:t>
      </w:r>
      <w:r w:rsidR="004261BC">
        <w:t xml:space="preserve">session for the </w:t>
      </w:r>
      <w:r w:rsidR="00281003">
        <w:t>conference,</w:t>
      </w:r>
      <w:r w:rsidR="004261BC">
        <w:t xml:space="preserve"> please fill in the below form with a brief proposal</w:t>
      </w:r>
      <w:r w:rsidR="00281003">
        <w:t>. Please note that</w:t>
      </w:r>
      <w:r w:rsidR="00EB1B11">
        <w:t xml:space="preserve"> should your session be selected,</w:t>
      </w:r>
      <w:r w:rsidR="00281003">
        <w:t xml:space="preserve"> </w:t>
      </w:r>
      <w:r w:rsidR="00EB1B11">
        <w:t>you will be responsible for sourcing speakers</w:t>
      </w:r>
      <w:r w:rsidR="004261BC">
        <w:t xml:space="preserve">. </w:t>
      </w:r>
      <w:r>
        <w:t xml:space="preserve"> </w:t>
      </w:r>
      <w:r w:rsidR="004261BC">
        <w:t>Due to program</w:t>
      </w:r>
      <w:r w:rsidR="00C7351C">
        <w:t>me</w:t>
      </w:r>
      <w:r w:rsidR="004261BC">
        <w:t xml:space="preserve"> space and conference </w:t>
      </w:r>
      <w:r w:rsidR="001E4BA6">
        <w:t>logistics,</w:t>
      </w:r>
      <w:r w:rsidR="004261BC">
        <w:t xml:space="preserve"> we </w:t>
      </w:r>
      <w:r w:rsidR="00C7351C">
        <w:t xml:space="preserve">will not </w:t>
      </w:r>
      <w:r>
        <w:t xml:space="preserve">be able to </w:t>
      </w:r>
      <w:r w:rsidR="004261BC">
        <w:t xml:space="preserve">accommodate all </w:t>
      </w:r>
      <w:r w:rsidR="00281003">
        <w:t>requests,</w:t>
      </w:r>
      <w:r w:rsidR="004261BC">
        <w:t xml:space="preserve"> but </w:t>
      </w:r>
      <w:r>
        <w:t>priority will be given to the following:</w:t>
      </w:r>
    </w:p>
    <w:p w14:paraId="22885CAF" w14:textId="5776D182" w:rsidR="00C323D1" w:rsidRDefault="00C323D1" w:rsidP="00277A7C">
      <w:pPr>
        <w:pStyle w:val="ListParagraph"/>
        <w:numPr>
          <w:ilvl w:val="0"/>
          <w:numId w:val="2"/>
        </w:numPr>
      </w:pPr>
      <w:r>
        <w:t>Topics of broad interest to conference attendees from both BHIVA and BASHH</w:t>
      </w:r>
      <w:r w:rsidR="004A41BB">
        <w:t>.</w:t>
      </w:r>
    </w:p>
    <w:p w14:paraId="3D356ED8" w14:textId="51056815" w:rsidR="004A41BB" w:rsidRDefault="00EB1B11" w:rsidP="00277A7C">
      <w:pPr>
        <w:pStyle w:val="ListParagraph"/>
        <w:numPr>
          <w:ilvl w:val="0"/>
          <w:numId w:val="2"/>
        </w:numPr>
      </w:pPr>
      <w:r w:rsidRPr="00EB1B11">
        <w:t>Symposiums featuring topics which are new or have not previously</w:t>
      </w:r>
      <w:r>
        <w:t>/recently</w:t>
      </w:r>
      <w:r w:rsidRPr="00EB1B11">
        <w:t xml:space="preserve"> been covered at </w:t>
      </w:r>
      <w:r w:rsidR="004A41BB">
        <w:t>conference.</w:t>
      </w:r>
    </w:p>
    <w:p w14:paraId="040B74F2" w14:textId="045046F1" w:rsidR="009473F8" w:rsidRDefault="009473F8" w:rsidP="00277A7C">
      <w:pPr>
        <w:pStyle w:val="ListParagraph"/>
        <w:numPr>
          <w:ilvl w:val="0"/>
          <w:numId w:val="2"/>
        </w:numPr>
      </w:pPr>
      <w:r>
        <w:t xml:space="preserve">Proposals which </w:t>
      </w:r>
      <w:r w:rsidR="00FA7CFA">
        <w:t>include speakers from a diverse range of backgrounds/disciplines, in line with BHIVA/BASHH EEDI review recommendations</w:t>
      </w:r>
      <w:r w:rsidR="004A41BB">
        <w:t>.</w:t>
      </w:r>
    </w:p>
    <w:p w14:paraId="2A47C70E" w14:textId="58B25FFD" w:rsidR="004261BC" w:rsidRDefault="0025123F" w:rsidP="00277A7C">
      <w:pPr>
        <w:pStyle w:val="ListParagraph"/>
        <w:numPr>
          <w:ilvl w:val="0"/>
          <w:numId w:val="2"/>
        </w:numPr>
      </w:pPr>
      <w:r>
        <w:t>Symposiums that include speakers drawn from the community</w:t>
      </w:r>
      <w:r w:rsidR="00C7351C">
        <w:t>.</w:t>
      </w:r>
    </w:p>
    <w:p w14:paraId="1FC30EEF" w14:textId="3EBE3741" w:rsidR="0025123F" w:rsidRDefault="0025123F" w:rsidP="004261BC">
      <w:r>
        <w:t>All proposals will be</w:t>
      </w:r>
      <w:r w:rsidR="00C7351C">
        <w:t xml:space="preserve"> reviewed</w:t>
      </w:r>
      <w:r>
        <w:t xml:space="preserve"> by the BHIVA/BASHH Programme Development Committee (PDC).  If selected, symposiums will be allocated a PDC member who will work with you to finalise details for the symposium. </w:t>
      </w:r>
    </w:p>
    <w:p w14:paraId="156E36AA" w14:textId="5BB460B4" w:rsidR="0025123F" w:rsidRDefault="0025123F" w:rsidP="004261BC">
      <w:r>
        <w:t>Whilst we</w:t>
      </w:r>
      <w:r w:rsidR="004261BC">
        <w:t xml:space="preserve"> understand </w:t>
      </w:r>
      <w:r>
        <w:t>that ideas may still be at an early stage of development, and we do not expect speakers or topics to be finalised or agreed, please provide as much detail as possible to allow the Committee to have as clear a picture as possible of what you are proposing.</w:t>
      </w:r>
    </w:p>
    <w:p w14:paraId="5D6D095A" w14:textId="7852A418" w:rsidR="001E4BA6" w:rsidRDefault="001E4BA6" w:rsidP="004261BC">
      <w:r>
        <w:t>Timeline:</w:t>
      </w:r>
    </w:p>
    <w:p w14:paraId="135C4E0C" w14:textId="55DFEC1B" w:rsidR="001E4BA6" w:rsidRDefault="001E4BA6" w:rsidP="00277A7C">
      <w:pPr>
        <w:pStyle w:val="ListParagraph"/>
        <w:numPr>
          <w:ilvl w:val="0"/>
          <w:numId w:val="3"/>
        </w:numPr>
      </w:pPr>
      <w:r>
        <w:t xml:space="preserve">Call for proposals: </w:t>
      </w:r>
      <w:r w:rsidR="00EB1B11">
        <w:t>9</w:t>
      </w:r>
      <w:r w:rsidR="00EB1B11" w:rsidRPr="00EB1B11">
        <w:rPr>
          <w:vertAlign w:val="superscript"/>
        </w:rPr>
        <w:t>th</w:t>
      </w:r>
      <w:r w:rsidR="00EB1B11">
        <w:t xml:space="preserve"> </w:t>
      </w:r>
      <w:r>
        <w:t>October 2025</w:t>
      </w:r>
    </w:p>
    <w:p w14:paraId="0DA8E113" w14:textId="341E7087" w:rsidR="001E4BA6" w:rsidRDefault="001E4BA6" w:rsidP="00277A7C">
      <w:pPr>
        <w:pStyle w:val="ListParagraph"/>
        <w:numPr>
          <w:ilvl w:val="0"/>
          <w:numId w:val="3"/>
        </w:numPr>
      </w:pPr>
      <w:r>
        <w:t>Deadline for proposals: 3</w:t>
      </w:r>
      <w:r w:rsidRPr="00C7351C">
        <w:rPr>
          <w:vertAlign w:val="superscript"/>
        </w:rPr>
        <w:t>rd</w:t>
      </w:r>
      <w:r>
        <w:t xml:space="preserve"> November 2025</w:t>
      </w:r>
    </w:p>
    <w:p w14:paraId="5111E2AE" w14:textId="77437149" w:rsidR="001E4BA6" w:rsidRDefault="001E4BA6" w:rsidP="00277A7C">
      <w:pPr>
        <w:pStyle w:val="ListParagraph"/>
        <w:numPr>
          <w:ilvl w:val="0"/>
          <w:numId w:val="3"/>
        </w:numPr>
      </w:pPr>
      <w:r>
        <w:t>Scoring proposals: 4</w:t>
      </w:r>
      <w:r w:rsidRPr="00C7351C">
        <w:rPr>
          <w:vertAlign w:val="superscript"/>
        </w:rPr>
        <w:t>th</w:t>
      </w:r>
      <w:r>
        <w:t xml:space="preserve"> – 13</w:t>
      </w:r>
      <w:r w:rsidRPr="00C7351C">
        <w:rPr>
          <w:vertAlign w:val="superscript"/>
        </w:rPr>
        <w:t>th</w:t>
      </w:r>
      <w:r>
        <w:t xml:space="preserve"> November 2025</w:t>
      </w:r>
    </w:p>
    <w:p w14:paraId="3A68FB95" w14:textId="230C5D57" w:rsidR="001E4BA6" w:rsidRDefault="001E4BA6" w:rsidP="00277A7C">
      <w:pPr>
        <w:pStyle w:val="ListParagraph"/>
        <w:numPr>
          <w:ilvl w:val="0"/>
          <w:numId w:val="3"/>
        </w:numPr>
      </w:pPr>
      <w:r>
        <w:t>November meeting of the PDC – discussion on accepts – Monday 17</w:t>
      </w:r>
      <w:r w:rsidRPr="00C7351C">
        <w:rPr>
          <w:vertAlign w:val="superscript"/>
        </w:rPr>
        <w:t>th</w:t>
      </w:r>
      <w:r>
        <w:t xml:space="preserve"> November 2025</w:t>
      </w:r>
    </w:p>
    <w:p w14:paraId="513F7DFC" w14:textId="37D4F9E0" w:rsidR="001E4BA6" w:rsidRDefault="001E4BA6" w:rsidP="00277A7C">
      <w:pPr>
        <w:pStyle w:val="ListParagraph"/>
        <w:numPr>
          <w:ilvl w:val="0"/>
          <w:numId w:val="3"/>
        </w:numPr>
      </w:pPr>
      <w:r>
        <w:t>Notifications to proposers: Wednesday 19</w:t>
      </w:r>
      <w:r w:rsidRPr="00C7351C">
        <w:rPr>
          <w:vertAlign w:val="superscript"/>
        </w:rPr>
        <w:t>th</w:t>
      </w:r>
      <w:r>
        <w:t xml:space="preserve"> November 2025</w:t>
      </w:r>
    </w:p>
    <w:p w14:paraId="350370A2" w14:textId="364B46CB" w:rsidR="001E4BA6" w:rsidRDefault="001E4BA6" w:rsidP="00277A7C">
      <w:pPr>
        <w:pStyle w:val="ListParagraph"/>
        <w:numPr>
          <w:ilvl w:val="0"/>
          <w:numId w:val="3"/>
        </w:numPr>
      </w:pPr>
      <w:r>
        <w:t>Informal invitations to speakers (by session leads) – 20</w:t>
      </w:r>
      <w:r w:rsidRPr="00C7351C">
        <w:rPr>
          <w:vertAlign w:val="superscript"/>
        </w:rPr>
        <w:t>th</w:t>
      </w:r>
      <w:r>
        <w:t xml:space="preserve"> – 28</w:t>
      </w:r>
      <w:r w:rsidRPr="00C7351C">
        <w:rPr>
          <w:vertAlign w:val="superscript"/>
        </w:rPr>
        <w:t>th</w:t>
      </w:r>
      <w:r>
        <w:t xml:space="preserve"> November 2025</w:t>
      </w:r>
    </w:p>
    <w:p w14:paraId="524085EA" w14:textId="5DBFF924" w:rsidR="001E4BA6" w:rsidRDefault="001E4BA6" w:rsidP="00277A7C">
      <w:pPr>
        <w:pStyle w:val="ListParagraph"/>
        <w:numPr>
          <w:ilvl w:val="0"/>
          <w:numId w:val="3"/>
        </w:numPr>
      </w:pPr>
      <w:r>
        <w:t>Formal invitations to speakers (by Conference Secretariat</w:t>
      </w:r>
      <w:r w:rsidR="00143ECD">
        <w:t>)</w:t>
      </w:r>
      <w:r>
        <w:t>: December 2025</w:t>
      </w:r>
    </w:p>
    <w:p w14:paraId="4644E195" w14:textId="77777777" w:rsidR="00AA0873" w:rsidRDefault="00AA0873" w:rsidP="00AA0873"/>
    <w:p w14:paraId="6F8D0ED0" w14:textId="77777777" w:rsidR="00AA0873" w:rsidRDefault="00AA0873" w:rsidP="00AA0873"/>
    <w:p w14:paraId="2F807E0F" w14:textId="77777777" w:rsidR="00AA0873" w:rsidRDefault="00AA0873" w:rsidP="00AA0873"/>
    <w:p w14:paraId="10CD4581" w14:textId="77777777" w:rsidR="00AA0873" w:rsidRDefault="00AA0873" w:rsidP="00AA0873"/>
    <w:tbl>
      <w:tblPr>
        <w:tblStyle w:val="TableGrid"/>
        <w:tblW w:w="0" w:type="auto"/>
        <w:tblLayout w:type="fixed"/>
        <w:tblLook w:val="04A0" w:firstRow="1" w:lastRow="0" w:firstColumn="1" w:lastColumn="0" w:noHBand="0" w:noVBand="1"/>
      </w:tblPr>
      <w:tblGrid>
        <w:gridCol w:w="1576"/>
        <w:gridCol w:w="3901"/>
        <w:gridCol w:w="3539"/>
      </w:tblGrid>
      <w:tr w:rsidR="007336D5" w14:paraId="6D2FE3CB" w14:textId="77777777" w:rsidTr="009473F8">
        <w:trPr>
          <w:trHeight w:val="390"/>
        </w:trPr>
        <w:tc>
          <w:tcPr>
            <w:tcW w:w="1576" w:type="dxa"/>
            <w:tcMar>
              <w:left w:w="105" w:type="dxa"/>
              <w:right w:w="105" w:type="dxa"/>
            </w:tcMar>
          </w:tcPr>
          <w:p w14:paraId="0D248672" w14:textId="77777777" w:rsidR="007336D5" w:rsidRDefault="007336D5" w:rsidP="009473F8">
            <w:pPr>
              <w:spacing w:line="259" w:lineRule="auto"/>
              <w:rPr>
                <w:rFonts w:ascii="Calibri" w:eastAsia="Calibri" w:hAnsi="Calibri" w:cs="Calibri"/>
              </w:rPr>
            </w:pPr>
            <w:r w:rsidRPr="49011576">
              <w:rPr>
                <w:rFonts w:ascii="Calibri" w:eastAsia="Calibri" w:hAnsi="Calibri" w:cs="Calibri"/>
                <w:b/>
                <w:bCs/>
              </w:rPr>
              <w:t>Title:</w:t>
            </w:r>
          </w:p>
        </w:tc>
        <w:tc>
          <w:tcPr>
            <w:tcW w:w="3901" w:type="dxa"/>
            <w:tcMar>
              <w:left w:w="105" w:type="dxa"/>
              <w:right w:w="105" w:type="dxa"/>
            </w:tcMar>
          </w:tcPr>
          <w:p w14:paraId="4D4672D8" w14:textId="77777777" w:rsidR="007336D5" w:rsidRDefault="007336D5" w:rsidP="009473F8">
            <w:pPr>
              <w:spacing w:line="259" w:lineRule="auto"/>
              <w:rPr>
                <w:rFonts w:ascii="Calibri" w:eastAsia="Calibri" w:hAnsi="Calibri" w:cs="Calibri"/>
              </w:rPr>
            </w:pPr>
            <w:r w:rsidRPr="49011576">
              <w:rPr>
                <w:rFonts w:ascii="Calibri" w:eastAsia="Calibri" w:hAnsi="Calibri" w:cs="Calibri"/>
                <w:b/>
                <w:bCs/>
              </w:rPr>
              <w:t>First Name:</w:t>
            </w:r>
          </w:p>
        </w:tc>
        <w:tc>
          <w:tcPr>
            <w:tcW w:w="3539" w:type="dxa"/>
            <w:tcMar>
              <w:left w:w="105" w:type="dxa"/>
              <w:right w:w="105" w:type="dxa"/>
            </w:tcMar>
          </w:tcPr>
          <w:p w14:paraId="22B0A17C" w14:textId="77777777" w:rsidR="007336D5" w:rsidRDefault="007336D5" w:rsidP="009473F8">
            <w:pPr>
              <w:spacing w:line="259" w:lineRule="auto"/>
              <w:rPr>
                <w:rFonts w:ascii="Calibri" w:eastAsia="Calibri" w:hAnsi="Calibri" w:cs="Calibri"/>
              </w:rPr>
            </w:pPr>
            <w:r w:rsidRPr="49011576">
              <w:rPr>
                <w:rFonts w:ascii="Calibri" w:eastAsia="Calibri" w:hAnsi="Calibri" w:cs="Calibri"/>
                <w:b/>
                <w:bCs/>
              </w:rPr>
              <w:t>Surname:</w:t>
            </w:r>
          </w:p>
        </w:tc>
      </w:tr>
      <w:tr w:rsidR="007336D5" w14:paraId="5943AD10" w14:textId="77777777" w:rsidTr="009473F8">
        <w:trPr>
          <w:trHeight w:val="390"/>
        </w:trPr>
        <w:tc>
          <w:tcPr>
            <w:tcW w:w="9016" w:type="dxa"/>
            <w:gridSpan w:val="3"/>
            <w:tcMar>
              <w:left w:w="105" w:type="dxa"/>
              <w:right w:w="105" w:type="dxa"/>
            </w:tcMar>
          </w:tcPr>
          <w:p w14:paraId="75C917AD" w14:textId="4FC4AEC7" w:rsidR="007336D5" w:rsidRDefault="0025123F" w:rsidP="009473F8">
            <w:pPr>
              <w:spacing w:line="259" w:lineRule="auto"/>
              <w:rPr>
                <w:rFonts w:ascii="Calibri" w:eastAsia="Calibri" w:hAnsi="Calibri" w:cs="Calibri"/>
                <w:b/>
                <w:bCs/>
              </w:rPr>
            </w:pPr>
            <w:r>
              <w:rPr>
                <w:rFonts w:ascii="Calibri" w:eastAsia="Calibri" w:hAnsi="Calibri" w:cs="Calibri"/>
                <w:b/>
                <w:bCs/>
              </w:rPr>
              <w:t>Person</w:t>
            </w:r>
            <w:r w:rsidR="00FA7CFA">
              <w:rPr>
                <w:rFonts w:ascii="Calibri" w:eastAsia="Calibri" w:hAnsi="Calibri" w:cs="Calibri"/>
                <w:b/>
                <w:bCs/>
              </w:rPr>
              <w:t>/group</w:t>
            </w:r>
            <w:r>
              <w:rPr>
                <w:rFonts w:ascii="Calibri" w:eastAsia="Calibri" w:hAnsi="Calibri" w:cs="Calibri"/>
                <w:b/>
                <w:bCs/>
              </w:rPr>
              <w:t xml:space="preserve"> proposing session</w:t>
            </w:r>
            <w:r w:rsidR="007336D5" w:rsidRPr="49011576">
              <w:rPr>
                <w:rFonts w:ascii="Calibri" w:eastAsia="Calibri" w:hAnsi="Calibri" w:cs="Calibri"/>
                <w:b/>
                <w:bCs/>
              </w:rPr>
              <w:t>:</w:t>
            </w:r>
          </w:p>
          <w:p w14:paraId="6142C31A" w14:textId="61431A39" w:rsidR="007336D5" w:rsidRDefault="007336D5" w:rsidP="009473F8">
            <w:pPr>
              <w:spacing w:line="259" w:lineRule="auto"/>
              <w:rPr>
                <w:rFonts w:ascii="Calibri" w:eastAsia="Calibri" w:hAnsi="Calibri" w:cs="Calibri"/>
              </w:rPr>
            </w:pPr>
          </w:p>
        </w:tc>
      </w:tr>
      <w:tr w:rsidR="007336D5" w14:paraId="7B27613D" w14:textId="77777777" w:rsidTr="009473F8">
        <w:trPr>
          <w:trHeight w:val="390"/>
        </w:trPr>
        <w:tc>
          <w:tcPr>
            <w:tcW w:w="9016" w:type="dxa"/>
            <w:gridSpan w:val="3"/>
            <w:tcMar>
              <w:left w:w="105" w:type="dxa"/>
              <w:right w:w="105" w:type="dxa"/>
            </w:tcMar>
          </w:tcPr>
          <w:p w14:paraId="55119C94" w14:textId="411B2ED8" w:rsidR="007336D5" w:rsidRDefault="007336D5" w:rsidP="009473F8">
            <w:pPr>
              <w:spacing w:line="259" w:lineRule="auto"/>
              <w:rPr>
                <w:rFonts w:ascii="Calibri" w:eastAsia="Calibri" w:hAnsi="Calibri" w:cs="Calibri"/>
                <w:b/>
                <w:bCs/>
              </w:rPr>
            </w:pPr>
            <w:r>
              <w:rPr>
                <w:rFonts w:ascii="Calibri" w:eastAsia="Calibri" w:hAnsi="Calibri" w:cs="Calibri"/>
                <w:b/>
                <w:bCs/>
              </w:rPr>
              <w:t>Propose</w:t>
            </w:r>
            <w:r w:rsidR="00B022F9">
              <w:rPr>
                <w:rFonts w:ascii="Calibri" w:eastAsia="Calibri" w:hAnsi="Calibri" w:cs="Calibri"/>
                <w:b/>
                <w:bCs/>
              </w:rPr>
              <w:t>d</w:t>
            </w:r>
            <w:r>
              <w:rPr>
                <w:rFonts w:ascii="Calibri" w:eastAsia="Calibri" w:hAnsi="Calibri" w:cs="Calibri"/>
                <w:b/>
                <w:bCs/>
              </w:rPr>
              <w:t xml:space="preserve"> session title/topic</w:t>
            </w:r>
            <w:r w:rsidRPr="49011576">
              <w:rPr>
                <w:rFonts w:ascii="Calibri" w:eastAsia="Calibri" w:hAnsi="Calibri" w:cs="Calibri"/>
                <w:b/>
                <w:bCs/>
              </w:rPr>
              <w:t>:</w:t>
            </w:r>
          </w:p>
          <w:p w14:paraId="1857CB85" w14:textId="3A7D63CB" w:rsidR="007336D5" w:rsidRDefault="007336D5" w:rsidP="009473F8">
            <w:pPr>
              <w:spacing w:line="259" w:lineRule="auto"/>
              <w:rPr>
                <w:rFonts w:ascii="Calibri" w:eastAsia="Calibri" w:hAnsi="Calibri" w:cs="Calibri"/>
              </w:rPr>
            </w:pPr>
          </w:p>
        </w:tc>
      </w:tr>
      <w:tr w:rsidR="007336D5" w14:paraId="471863B0" w14:textId="77777777" w:rsidTr="009473F8">
        <w:trPr>
          <w:trHeight w:val="390"/>
        </w:trPr>
        <w:tc>
          <w:tcPr>
            <w:tcW w:w="9016" w:type="dxa"/>
            <w:gridSpan w:val="3"/>
            <w:tcMar>
              <w:left w:w="105" w:type="dxa"/>
              <w:right w:w="105" w:type="dxa"/>
            </w:tcMar>
          </w:tcPr>
          <w:p w14:paraId="0F447530" w14:textId="1E982B5B" w:rsidR="00B022F9" w:rsidRDefault="007336D5" w:rsidP="009473F8">
            <w:pPr>
              <w:rPr>
                <w:rFonts w:ascii="Calibri" w:eastAsia="Calibri" w:hAnsi="Calibri" w:cs="Calibri"/>
                <w:b/>
                <w:bCs/>
              </w:rPr>
            </w:pPr>
            <w:r>
              <w:rPr>
                <w:rFonts w:ascii="Calibri" w:eastAsia="Calibri" w:hAnsi="Calibri" w:cs="Calibri"/>
                <w:b/>
                <w:bCs/>
              </w:rPr>
              <w:t xml:space="preserve">Proposed </w:t>
            </w:r>
            <w:r w:rsidR="00B022F9">
              <w:rPr>
                <w:rFonts w:ascii="Calibri" w:eastAsia="Calibri" w:hAnsi="Calibri" w:cs="Calibri"/>
                <w:b/>
                <w:bCs/>
              </w:rPr>
              <w:t>length of session</w:t>
            </w:r>
            <w:r w:rsidR="00143ECD">
              <w:rPr>
                <w:rFonts w:ascii="Calibri" w:eastAsia="Calibri" w:hAnsi="Calibri" w:cs="Calibri"/>
                <w:b/>
                <w:bCs/>
              </w:rPr>
              <w:t>:</w:t>
            </w:r>
          </w:p>
          <w:p w14:paraId="53A6F52B" w14:textId="5E84F050" w:rsidR="00B022F9" w:rsidRDefault="00B022F9" w:rsidP="009473F8">
            <w:pPr>
              <w:rPr>
                <w:rFonts w:ascii="Calibri" w:eastAsia="Calibri" w:hAnsi="Calibri" w:cs="Calibri"/>
                <w:b/>
                <w:bCs/>
              </w:rPr>
            </w:pPr>
          </w:p>
        </w:tc>
      </w:tr>
      <w:tr w:rsidR="007336D5" w14:paraId="5E50E69A" w14:textId="77777777" w:rsidTr="009473F8">
        <w:trPr>
          <w:trHeight w:val="390"/>
        </w:trPr>
        <w:tc>
          <w:tcPr>
            <w:tcW w:w="9016" w:type="dxa"/>
            <w:gridSpan w:val="3"/>
            <w:tcMar>
              <w:left w:w="105" w:type="dxa"/>
              <w:right w:w="105" w:type="dxa"/>
            </w:tcMar>
          </w:tcPr>
          <w:p w14:paraId="59A7AA50" w14:textId="77777777" w:rsidR="007336D5" w:rsidRDefault="007336D5" w:rsidP="009473F8">
            <w:pPr>
              <w:spacing w:line="259" w:lineRule="auto"/>
              <w:rPr>
                <w:rFonts w:ascii="Calibri" w:eastAsia="Calibri" w:hAnsi="Calibri" w:cs="Calibri"/>
                <w:b/>
                <w:bCs/>
              </w:rPr>
            </w:pPr>
            <w:r>
              <w:rPr>
                <w:rFonts w:ascii="Calibri" w:eastAsia="Calibri" w:hAnsi="Calibri" w:cs="Calibri"/>
                <w:b/>
                <w:bCs/>
              </w:rPr>
              <w:t>Brief description of the topic to be presented:</w:t>
            </w:r>
          </w:p>
          <w:p w14:paraId="661E6501" w14:textId="77777777" w:rsidR="007336D5" w:rsidRDefault="007336D5" w:rsidP="009473F8">
            <w:pPr>
              <w:spacing w:line="259" w:lineRule="auto"/>
              <w:rPr>
                <w:rFonts w:ascii="Calibri" w:eastAsia="Calibri" w:hAnsi="Calibri" w:cs="Calibri"/>
                <w:b/>
                <w:bCs/>
              </w:rPr>
            </w:pPr>
          </w:p>
          <w:p w14:paraId="324B5C90" w14:textId="77777777" w:rsidR="00B022F9" w:rsidRDefault="00B022F9" w:rsidP="009473F8">
            <w:pPr>
              <w:spacing w:line="259" w:lineRule="auto"/>
              <w:rPr>
                <w:rFonts w:ascii="Calibri" w:eastAsia="Calibri" w:hAnsi="Calibri" w:cs="Calibri"/>
                <w:b/>
                <w:bCs/>
              </w:rPr>
            </w:pPr>
          </w:p>
          <w:p w14:paraId="7130D772" w14:textId="77777777" w:rsidR="00AA0873" w:rsidRDefault="00AA0873" w:rsidP="009473F8">
            <w:pPr>
              <w:spacing w:line="259" w:lineRule="auto"/>
              <w:rPr>
                <w:rFonts w:ascii="Calibri" w:eastAsia="Calibri" w:hAnsi="Calibri" w:cs="Calibri"/>
                <w:b/>
                <w:bCs/>
              </w:rPr>
            </w:pPr>
          </w:p>
          <w:p w14:paraId="3F9AD94E" w14:textId="77777777" w:rsidR="00AA0873" w:rsidRDefault="00AA0873" w:rsidP="009473F8">
            <w:pPr>
              <w:spacing w:line="259" w:lineRule="auto"/>
              <w:rPr>
                <w:rFonts w:ascii="Calibri" w:eastAsia="Calibri" w:hAnsi="Calibri" w:cs="Calibri"/>
                <w:b/>
                <w:bCs/>
              </w:rPr>
            </w:pPr>
          </w:p>
          <w:p w14:paraId="425CC659" w14:textId="77777777" w:rsidR="00AA0873" w:rsidRDefault="00AA0873" w:rsidP="009473F8">
            <w:pPr>
              <w:spacing w:line="259" w:lineRule="auto"/>
              <w:rPr>
                <w:rFonts w:ascii="Calibri" w:eastAsia="Calibri" w:hAnsi="Calibri" w:cs="Calibri"/>
                <w:b/>
                <w:bCs/>
              </w:rPr>
            </w:pPr>
          </w:p>
          <w:p w14:paraId="26A2F35A" w14:textId="77777777" w:rsidR="00AA0873" w:rsidRDefault="00AA0873" w:rsidP="009473F8">
            <w:pPr>
              <w:spacing w:line="259" w:lineRule="auto"/>
              <w:rPr>
                <w:rFonts w:ascii="Calibri" w:eastAsia="Calibri" w:hAnsi="Calibri" w:cs="Calibri"/>
                <w:b/>
                <w:bCs/>
              </w:rPr>
            </w:pPr>
          </w:p>
          <w:p w14:paraId="4ABD7A3D" w14:textId="77777777" w:rsidR="00AA0873" w:rsidRDefault="00AA0873" w:rsidP="009473F8">
            <w:pPr>
              <w:spacing w:line="259" w:lineRule="auto"/>
              <w:rPr>
                <w:rFonts w:ascii="Calibri" w:eastAsia="Calibri" w:hAnsi="Calibri" w:cs="Calibri"/>
                <w:b/>
                <w:bCs/>
              </w:rPr>
            </w:pPr>
          </w:p>
          <w:p w14:paraId="707AB6CA" w14:textId="77777777" w:rsidR="007336D5" w:rsidRDefault="007336D5" w:rsidP="009473F8">
            <w:pPr>
              <w:spacing w:line="259" w:lineRule="auto"/>
              <w:rPr>
                <w:rFonts w:ascii="Calibri" w:eastAsia="Calibri" w:hAnsi="Calibri" w:cs="Calibri"/>
                <w:b/>
                <w:bCs/>
              </w:rPr>
            </w:pPr>
          </w:p>
          <w:p w14:paraId="30CA5CA5" w14:textId="1A00F8AA" w:rsidR="007336D5" w:rsidRDefault="007336D5" w:rsidP="009473F8">
            <w:pPr>
              <w:spacing w:line="259" w:lineRule="auto"/>
              <w:rPr>
                <w:rFonts w:ascii="Calibri" w:eastAsia="Calibri" w:hAnsi="Calibri" w:cs="Calibri"/>
              </w:rPr>
            </w:pPr>
          </w:p>
        </w:tc>
      </w:tr>
      <w:tr w:rsidR="007336D5" w14:paraId="4B945B4B" w14:textId="77777777" w:rsidTr="009473F8">
        <w:trPr>
          <w:trHeight w:val="390"/>
        </w:trPr>
        <w:tc>
          <w:tcPr>
            <w:tcW w:w="9016" w:type="dxa"/>
            <w:gridSpan w:val="3"/>
            <w:tcMar>
              <w:left w:w="105" w:type="dxa"/>
              <w:right w:w="105" w:type="dxa"/>
            </w:tcMar>
          </w:tcPr>
          <w:p w14:paraId="2AABD337" w14:textId="4771F35E" w:rsidR="007336D5" w:rsidRDefault="0025123F" w:rsidP="009473F8">
            <w:pPr>
              <w:rPr>
                <w:rFonts w:ascii="Calibri" w:eastAsia="Calibri" w:hAnsi="Calibri" w:cs="Calibri"/>
                <w:b/>
                <w:bCs/>
              </w:rPr>
            </w:pPr>
            <w:r>
              <w:rPr>
                <w:rFonts w:ascii="Calibri" w:eastAsia="Calibri" w:hAnsi="Calibri" w:cs="Calibri"/>
                <w:b/>
                <w:bCs/>
              </w:rPr>
              <w:t xml:space="preserve">Proposed </w:t>
            </w:r>
            <w:r w:rsidR="007336D5">
              <w:rPr>
                <w:rFonts w:ascii="Calibri" w:eastAsia="Calibri" w:hAnsi="Calibri" w:cs="Calibri"/>
                <w:b/>
                <w:bCs/>
              </w:rPr>
              <w:t>speakers:</w:t>
            </w:r>
          </w:p>
          <w:p w14:paraId="177752C3" w14:textId="77777777" w:rsidR="007336D5" w:rsidRDefault="007336D5" w:rsidP="009473F8">
            <w:pPr>
              <w:rPr>
                <w:rFonts w:ascii="Calibri" w:eastAsia="Calibri" w:hAnsi="Calibri" w:cs="Calibri"/>
                <w:b/>
                <w:bCs/>
              </w:rPr>
            </w:pPr>
          </w:p>
          <w:p w14:paraId="64EE2F16" w14:textId="77777777" w:rsidR="007336D5" w:rsidRDefault="007336D5" w:rsidP="009473F8">
            <w:pPr>
              <w:rPr>
                <w:rFonts w:ascii="Calibri" w:eastAsia="Calibri" w:hAnsi="Calibri" w:cs="Calibri"/>
                <w:b/>
                <w:bCs/>
              </w:rPr>
            </w:pPr>
          </w:p>
          <w:p w14:paraId="4C2AB1F7" w14:textId="77777777" w:rsidR="00AA0873" w:rsidRDefault="00AA0873" w:rsidP="009473F8">
            <w:pPr>
              <w:rPr>
                <w:rFonts w:ascii="Calibri" w:eastAsia="Calibri" w:hAnsi="Calibri" w:cs="Calibri"/>
                <w:b/>
                <w:bCs/>
              </w:rPr>
            </w:pPr>
          </w:p>
          <w:p w14:paraId="4742520D" w14:textId="77777777" w:rsidR="00AA0873" w:rsidRDefault="00AA0873" w:rsidP="009473F8">
            <w:pPr>
              <w:rPr>
                <w:rFonts w:ascii="Calibri" w:eastAsia="Calibri" w:hAnsi="Calibri" w:cs="Calibri"/>
                <w:b/>
                <w:bCs/>
              </w:rPr>
            </w:pPr>
          </w:p>
          <w:p w14:paraId="3A8C16CB" w14:textId="77777777" w:rsidR="00AA0873" w:rsidRDefault="00AA0873" w:rsidP="009473F8">
            <w:pPr>
              <w:rPr>
                <w:rFonts w:ascii="Calibri" w:eastAsia="Calibri" w:hAnsi="Calibri" w:cs="Calibri"/>
                <w:b/>
                <w:bCs/>
              </w:rPr>
            </w:pPr>
          </w:p>
          <w:p w14:paraId="3482A119" w14:textId="77777777" w:rsidR="00AA0873" w:rsidRDefault="00AA0873" w:rsidP="009473F8">
            <w:pPr>
              <w:rPr>
                <w:rFonts w:ascii="Calibri" w:eastAsia="Calibri" w:hAnsi="Calibri" w:cs="Calibri"/>
                <w:b/>
                <w:bCs/>
              </w:rPr>
            </w:pPr>
          </w:p>
          <w:p w14:paraId="2D01C0C7" w14:textId="77777777" w:rsidR="00AA0873" w:rsidRDefault="00AA0873" w:rsidP="009473F8">
            <w:pPr>
              <w:rPr>
                <w:rFonts w:ascii="Calibri" w:eastAsia="Calibri" w:hAnsi="Calibri" w:cs="Calibri"/>
                <w:b/>
                <w:bCs/>
              </w:rPr>
            </w:pPr>
          </w:p>
          <w:p w14:paraId="50905186" w14:textId="19149A25" w:rsidR="007336D5" w:rsidRDefault="007336D5" w:rsidP="009473F8">
            <w:pPr>
              <w:rPr>
                <w:rFonts w:ascii="Calibri" w:eastAsia="Calibri" w:hAnsi="Calibri" w:cs="Calibri"/>
                <w:b/>
                <w:bCs/>
              </w:rPr>
            </w:pPr>
          </w:p>
        </w:tc>
      </w:tr>
      <w:tr w:rsidR="007336D5" w14:paraId="10BDC26C" w14:textId="77777777" w:rsidTr="009473F8">
        <w:trPr>
          <w:trHeight w:val="390"/>
        </w:trPr>
        <w:tc>
          <w:tcPr>
            <w:tcW w:w="9016" w:type="dxa"/>
            <w:gridSpan w:val="3"/>
            <w:tcMar>
              <w:left w:w="105" w:type="dxa"/>
              <w:right w:w="105" w:type="dxa"/>
            </w:tcMar>
          </w:tcPr>
          <w:p w14:paraId="40A87854" w14:textId="400DF945" w:rsidR="007336D5" w:rsidRDefault="00B022F9" w:rsidP="009473F8">
            <w:pPr>
              <w:rPr>
                <w:rFonts w:ascii="Calibri" w:eastAsia="Calibri" w:hAnsi="Calibri" w:cs="Calibri"/>
                <w:b/>
                <w:bCs/>
              </w:rPr>
            </w:pPr>
            <w:r>
              <w:rPr>
                <w:rFonts w:ascii="Calibri" w:eastAsia="Calibri" w:hAnsi="Calibri" w:cs="Calibri"/>
                <w:b/>
                <w:bCs/>
              </w:rPr>
              <w:t>R</w:t>
            </w:r>
            <w:r w:rsidR="007336D5">
              <w:rPr>
                <w:rFonts w:ascii="Calibri" w:eastAsia="Calibri" w:hAnsi="Calibri" w:cs="Calibri"/>
                <w:b/>
                <w:bCs/>
              </w:rPr>
              <w:t xml:space="preserve">elevance to </w:t>
            </w:r>
            <w:r w:rsidR="001E4BA6">
              <w:rPr>
                <w:rFonts w:ascii="Calibri" w:eastAsia="Calibri" w:hAnsi="Calibri" w:cs="Calibri"/>
                <w:b/>
                <w:bCs/>
              </w:rPr>
              <w:t xml:space="preserve">BHIVA </w:t>
            </w:r>
            <w:r w:rsidR="001B150D">
              <w:rPr>
                <w:rFonts w:ascii="Calibri" w:eastAsia="Calibri" w:hAnsi="Calibri" w:cs="Calibri"/>
                <w:b/>
                <w:bCs/>
              </w:rPr>
              <w:t>and</w:t>
            </w:r>
            <w:r w:rsidR="001E4BA6">
              <w:rPr>
                <w:rFonts w:ascii="Calibri" w:eastAsia="Calibri" w:hAnsi="Calibri" w:cs="Calibri"/>
                <w:b/>
                <w:bCs/>
              </w:rPr>
              <w:t xml:space="preserve"> </w:t>
            </w:r>
            <w:r w:rsidR="007336D5">
              <w:rPr>
                <w:rFonts w:ascii="Calibri" w:eastAsia="Calibri" w:hAnsi="Calibri" w:cs="Calibri"/>
                <w:b/>
                <w:bCs/>
              </w:rPr>
              <w:t>BASHH audience</w:t>
            </w:r>
            <w:r w:rsidR="001B150D">
              <w:rPr>
                <w:rFonts w:ascii="Calibri" w:eastAsia="Calibri" w:hAnsi="Calibri" w:cs="Calibri"/>
                <w:b/>
                <w:bCs/>
              </w:rPr>
              <w:t>s:</w:t>
            </w:r>
          </w:p>
          <w:p w14:paraId="0206C979" w14:textId="77777777" w:rsidR="007336D5" w:rsidRDefault="007336D5" w:rsidP="009473F8">
            <w:pPr>
              <w:rPr>
                <w:rFonts w:ascii="Calibri" w:eastAsia="Calibri" w:hAnsi="Calibri" w:cs="Calibri"/>
                <w:b/>
                <w:bCs/>
              </w:rPr>
            </w:pPr>
          </w:p>
          <w:p w14:paraId="186E5419" w14:textId="77777777" w:rsidR="007336D5" w:rsidRDefault="007336D5" w:rsidP="009473F8">
            <w:pPr>
              <w:rPr>
                <w:rFonts w:ascii="Calibri" w:eastAsia="Calibri" w:hAnsi="Calibri" w:cs="Calibri"/>
                <w:b/>
                <w:bCs/>
              </w:rPr>
            </w:pPr>
          </w:p>
          <w:p w14:paraId="316089F7" w14:textId="77777777" w:rsidR="007336D5" w:rsidRDefault="007336D5" w:rsidP="009473F8">
            <w:pPr>
              <w:rPr>
                <w:rFonts w:ascii="Calibri" w:eastAsia="Calibri" w:hAnsi="Calibri" w:cs="Calibri"/>
                <w:b/>
                <w:bCs/>
              </w:rPr>
            </w:pPr>
          </w:p>
          <w:p w14:paraId="5408FDFB" w14:textId="77777777" w:rsidR="00B022F9" w:rsidRDefault="00B022F9" w:rsidP="009473F8">
            <w:pPr>
              <w:rPr>
                <w:rFonts w:ascii="Calibri" w:eastAsia="Calibri" w:hAnsi="Calibri" w:cs="Calibri"/>
                <w:b/>
                <w:bCs/>
              </w:rPr>
            </w:pPr>
          </w:p>
          <w:p w14:paraId="2B6BDD60" w14:textId="77777777" w:rsidR="00AA0873" w:rsidRDefault="00AA0873" w:rsidP="009473F8">
            <w:pPr>
              <w:rPr>
                <w:rFonts w:ascii="Calibri" w:eastAsia="Calibri" w:hAnsi="Calibri" w:cs="Calibri"/>
                <w:b/>
                <w:bCs/>
              </w:rPr>
            </w:pPr>
          </w:p>
          <w:p w14:paraId="1B9AD17C" w14:textId="77777777" w:rsidR="00AA0873" w:rsidRDefault="00AA0873" w:rsidP="009473F8">
            <w:pPr>
              <w:rPr>
                <w:rFonts w:ascii="Calibri" w:eastAsia="Calibri" w:hAnsi="Calibri" w:cs="Calibri"/>
                <w:b/>
                <w:bCs/>
              </w:rPr>
            </w:pPr>
          </w:p>
          <w:p w14:paraId="01962C87" w14:textId="77777777" w:rsidR="00AA0873" w:rsidRDefault="00AA0873" w:rsidP="009473F8">
            <w:pPr>
              <w:rPr>
                <w:rFonts w:ascii="Calibri" w:eastAsia="Calibri" w:hAnsi="Calibri" w:cs="Calibri"/>
                <w:b/>
                <w:bCs/>
              </w:rPr>
            </w:pPr>
          </w:p>
          <w:p w14:paraId="4C736F1B" w14:textId="77777777" w:rsidR="00AA0873" w:rsidRDefault="00AA0873" w:rsidP="009473F8">
            <w:pPr>
              <w:rPr>
                <w:rFonts w:ascii="Calibri" w:eastAsia="Calibri" w:hAnsi="Calibri" w:cs="Calibri"/>
                <w:b/>
                <w:bCs/>
              </w:rPr>
            </w:pPr>
          </w:p>
          <w:p w14:paraId="5CE440D5" w14:textId="77777777" w:rsidR="00B022F9" w:rsidRDefault="00B022F9" w:rsidP="009473F8">
            <w:pPr>
              <w:rPr>
                <w:rFonts w:ascii="Calibri" w:eastAsia="Calibri" w:hAnsi="Calibri" w:cs="Calibri"/>
                <w:b/>
                <w:bCs/>
              </w:rPr>
            </w:pPr>
          </w:p>
          <w:p w14:paraId="220A6337" w14:textId="77777777" w:rsidR="007336D5" w:rsidRDefault="007336D5" w:rsidP="009473F8">
            <w:pPr>
              <w:rPr>
                <w:rFonts w:ascii="Calibri" w:eastAsia="Calibri" w:hAnsi="Calibri" w:cs="Calibri"/>
                <w:b/>
                <w:bCs/>
              </w:rPr>
            </w:pPr>
          </w:p>
          <w:p w14:paraId="5651873B" w14:textId="1C6482DC" w:rsidR="007336D5" w:rsidRDefault="007336D5" w:rsidP="009473F8">
            <w:pPr>
              <w:rPr>
                <w:rFonts w:ascii="Calibri" w:eastAsia="Calibri" w:hAnsi="Calibri" w:cs="Calibri"/>
                <w:b/>
                <w:bCs/>
              </w:rPr>
            </w:pPr>
          </w:p>
        </w:tc>
      </w:tr>
    </w:tbl>
    <w:p w14:paraId="7E70B875" w14:textId="77777777" w:rsidR="007336D5" w:rsidRDefault="007336D5" w:rsidP="00B022F9"/>
    <w:sectPr w:rsidR="007336D5">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401E" w14:textId="77777777" w:rsidR="009473F8" w:rsidRDefault="009473F8" w:rsidP="000500BE">
      <w:pPr>
        <w:spacing w:after="0" w:line="240" w:lineRule="auto"/>
      </w:pPr>
      <w:r>
        <w:separator/>
      </w:r>
    </w:p>
  </w:endnote>
  <w:endnote w:type="continuationSeparator" w:id="0">
    <w:p w14:paraId="149330D3" w14:textId="77777777" w:rsidR="009473F8" w:rsidRDefault="009473F8" w:rsidP="000500BE">
      <w:pPr>
        <w:spacing w:after="0" w:line="240" w:lineRule="auto"/>
      </w:pPr>
      <w:r>
        <w:continuationSeparator/>
      </w:r>
    </w:p>
  </w:endnote>
  <w:endnote w:type="continuationNotice" w:id="1">
    <w:p w14:paraId="32CDC157" w14:textId="77777777" w:rsidR="009473F8" w:rsidRDefault="00947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16B4" w14:textId="77777777" w:rsidR="009473F8" w:rsidRDefault="009473F8" w:rsidP="000500BE">
      <w:pPr>
        <w:spacing w:after="0" w:line="240" w:lineRule="auto"/>
      </w:pPr>
      <w:r>
        <w:separator/>
      </w:r>
    </w:p>
  </w:footnote>
  <w:footnote w:type="continuationSeparator" w:id="0">
    <w:p w14:paraId="71C0E5FE" w14:textId="77777777" w:rsidR="009473F8" w:rsidRDefault="009473F8" w:rsidP="000500BE">
      <w:pPr>
        <w:spacing w:after="0" w:line="240" w:lineRule="auto"/>
      </w:pPr>
      <w:r>
        <w:continuationSeparator/>
      </w:r>
    </w:p>
  </w:footnote>
  <w:footnote w:type="continuationNotice" w:id="1">
    <w:p w14:paraId="25BEB500" w14:textId="77777777" w:rsidR="009473F8" w:rsidRDefault="009473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5DFB" w14:textId="22E3CFD4" w:rsidR="009473F8" w:rsidRDefault="009473F8">
    <w:pPr>
      <w:pStyle w:val="Header"/>
    </w:pPr>
    <w:r>
      <w:rPr>
        <w:noProof/>
        <w:lang w:eastAsia="en-GB"/>
      </w:rPr>
      <w:drawing>
        <wp:inline distT="0" distB="0" distL="0" distR="0" wp14:anchorId="18A8C2CC" wp14:editId="793C490C">
          <wp:extent cx="5731510" cy="958215"/>
          <wp:effectExtent l="0" t="0" r="2540" b="0"/>
          <wp:docPr id="86222827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2827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958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7223"/>
    <w:multiLevelType w:val="hybridMultilevel"/>
    <w:tmpl w:val="8AD21A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63873A5"/>
    <w:multiLevelType w:val="hybridMultilevel"/>
    <w:tmpl w:val="825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5D3FD5"/>
    <w:multiLevelType w:val="hybridMultilevel"/>
    <w:tmpl w:val="2DDA6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48722761">
    <w:abstractNumId w:val="0"/>
  </w:num>
  <w:num w:numId="2" w16cid:durableId="80610529">
    <w:abstractNumId w:val="2"/>
  </w:num>
  <w:num w:numId="3" w16cid:durableId="1769352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F764F35"/>
    <w:rsid w:val="00034BBB"/>
    <w:rsid w:val="000500BE"/>
    <w:rsid w:val="000517FD"/>
    <w:rsid w:val="00143ECD"/>
    <w:rsid w:val="001B150D"/>
    <w:rsid w:val="001E4BA6"/>
    <w:rsid w:val="0025123F"/>
    <w:rsid w:val="00277A7C"/>
    <w:rsid w:val="00281003"/>
    <w:rsid w:val="002D207A"/>
    <w:rsid w:val="003F0CF6"/>
    <w:rsid w:val="004261BC"/>
    <w:rsid w:val="004412B6"/>
    <w:rsid w:val="004A41BB"/>
    <w:rsid w:val="004F3036"/>
    <w:rsid w:val="0054313E"/>
    <w:rsid w:val="00556273"/>
    <w:rsid w:val="006603BF"/>
    <w:rsid w:val="006745D5"/>
    <w:rsid w:val="006A5C46"/>
    <w:rsid w:val="007336D5"/>
    <w:rsid w:val="00853699"/>
    <w:rsid w:val="00855C7A"/>
    <w:rsid w:val="008875B1"/>
    <w:rsid w:val="009473F8"/>
    <w:rsid w:val="009D4423"/>
    <w:rsid w:val="00A8114C"/>
    <w:rsid w:val="00AA0873"/>
    <w:rsid w:val="00AD3970"/>
    <w:rsid w:val="00B022F9"/>
    <w:rsid w:val="00B5537F"/>
    <w:rsid w:val="00B86E14"/>
    <w:rsid w:val="00C323D1"/>
    <w:rsid w:val="00C7351C"/>
    <w:rsid w:val="00C878DB"/>
    <w:rsid w:val="00CB778F"/>
    <w:rsid w:val="00D9756E"/>
    <w:rsid w:val="00DC1EF3"/>
    <w:rsid w:val="00DC6D5A"/>
    <w:rsid w:val="00DF5662"/>
    <w:rsid w:val="00E13885"/>
    <w:rsid w:val="00E63272"/>
    <w:rsid w:val="00E822D6"/>
    <w:rsid w:val="00E93423"/>
    <w:rsid w:val="00EB1B11"/>
    <w:rsid w:val="00FA7CFA"/>
    <w:rsid w:val="00FE6FD5"/>
    <w:rsid w:val="1D097CD0"/>
    <w:rsid w:val="1E8DEB3C"/>
    <w:rsid w:val="1F764F35"/>
    <w:rsid w:val="214E9525"/>
    <w:rsid w:val="22E03852"/>
    <w:rsid w:val="4DBED4A1"/>
    <w:rsid w:val="58E55346"/>
    <w:rsid w:val="7624049A"/>
    <w:rsid w:val="76256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4F35"/>
  <w15:docId w15:val="{4825136B-1617-4811-A363-FA828A5F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50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0BE"/>
  </w:style>
  <w:style w:type="paragraph" w:styleId="Footer">
    <w:name w:val="footer"/>
    <w:basedOn w:val="Normal"/>
    <w:link w:val="FooterChar"/>
    <w:uiPriority w:val="99"/>
    <w:unhideWhenUsed/>
    <w:rsid w:val="00050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0BE"/>
  </w:style>
  <w:style w:type="paragraph" w:styleId="Revision">
    <w:name w:val="Revision"/>
    <w:hidden/>
    <w:uiPriority w:val="99"/>
    <w:semiHidden/>
    <w:rsid w:val="006603BF"/>
    <w:pPr>
      <w:spacing w:after="0" w:line="240" w:lineRule="auto"/>
    </w:pPr>
  </w:style>
  <w:style w:type="table" w:styleId="TableGrid">
    <w:name w:val="Table Grid"/>
    <w:basedOn w:val="TableNormal"/>
    <w:uiPriority w:val="59"/>
    <w:rsid w:val="007336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323D1"/>
    <w:rPr>
      <w:sz w:val="16"/>
      <w:szCs w:val="16"/>
    </w:rPr>
  </w:style>
  <w:style w:type="paragraph" w:styleId="CommentText">
    <w:name w:val="annotation text"/>
    <w:basedOn w:val="Normal"/>
    <w:link w:val="CommentTextChar"/>
    <w:uiPriority w:val="99"/>
    <w:unhideWhenUsed/>
    <w:rsid w:val="00C323D1"/>
    <w:pPr>
      <w:spacing w:line="240" w:lineRule="auto"/>
    </w:pPr>
    <w:rPr>
      <w:sz w:val="20"/>
      <w:szCs w:val="20"/>
    </w:rPr>
  </w:style>
  <w:style w:type="character" w:customStyle="1" w:styleId="CommentTextChar">
    <w:name w:val="Comment Text Char"/>
    <w:basedOn w:val="DefaultParagraphFont"/>
    <w:link w:val="CommentText"/>
    <w:uiPriority w:val="99"/>
    <w:rsid w:val="00C323D1"/>
    <w:rPr>
      <w:sz w:val="20"/>
      <w:szCs w:val="20"/>
    </w:rPr>
  </w:style>
  <w:style w:type="paragraph" w:styleId="CommentSubject">
    <w:name w:val="annotation subject"/>
    <w:basedOn w:val="CommentText"/>
    <w:next w:val="CommentText"/>
    <w:link w:val="CommentSubjectChar"/>
    <w:uiPriority w:val="99"/>
    <w:semiHidden/>
    <w:unhideWhenUsed/>
    <w:rsid w:val="00C323D1"/>
    <w:rPr>
      <w:b/>
      <w:bCs/>
    </w:rPr>
  </w:style>
  <w:style w:type="character" w:customStyle="1" w:styleId="CommentSubjectChar">
    <w:name w:val="Comment Subject Char"/>
    <w:basedOn w:val="CommentTextChar"/>
    <w:link w:val="CommentSubject"/>
    <w:uiPriority w:val="99"/>
    <w:semiHidden/>
    <w:rsid w:val="00C323D1"/>
    <w:rPr>
      <w:b/>
      <w:bCs/>
      <w:sz w:val="20"/>
      <w:szCs w:val="20"/>
    </w:rPr>
  </w:style>
  <w:style w:type="paragraph" w:styleId="BalloonText">
    <w:name w:val="Balloon Text"/>
    <w:basedOn w:val="Normal"/>
    <w:link w:val="BalloonTextChar"/>
    <w:uiPriority w:val="99"/>
    <w:semiHidden/>
    <w:unhideWhenUsed/>
    <w:rsid w:val="0094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3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591c43-ec7a-4412-810f-c5d468322074">
      <Terms xmlns="http://schemas.microsoft.com/office/infopath/2007/PartnerControls"/>
    </lcf76f155ced4ddcb4097134ff3c332f>
    <TaxCatchAll xmlns="32308e76-da8d-41ef-8ba9-e60de482a9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7C4BB3966A8945A1BFF946A841ADC6" ma:contentTypeVersion="11" ma:contentTypeDescription="Create a new document." ma:contentTypeScope="" ma:versionID="d23ab8a200ef46e871636d949c65cc81">
  <xsd:schema xmlns:xsd="http://www.w3.org/2001/XMLSchema" xmlns:xs="http://www.w3.org/2001/XMLSchema" xmlns:p="http://schemas.microsoft.com/office/2006/metadata/properties" xmlns:ns2="c2591c43-ec7a-4412-810f-c5d468322074" xmlns:ns3="32308e76-da8d-41ef-8ba9-e60de482a94f" targetNamespace="http://schemas.microsoft.com/office/2006/metadata/properties" ma:root="true" ma:fieldsID="cb2145bc45c8934a503c1aef5c3c2e5c" ns2:_="" ns3:_="">
    <xsd:import namespace="c2591c43-ec7a-4412-810f-c5d468322074"/>
    <xsd:import namespace="32308e76-da8d-41ef-8ba9-e60de482a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91c43-ec7a-4412-810f-c5d468322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af8a24-ff0e-4157-ac20-a0666e59e1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308e76-da8d-41ef-8ba9-e60de482a9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8dc069-8be1-423b-9efd-de7b245e78b8}" ma:internalName="TaxCatchAll" ma:showField="CatchAllData" ma:web="32308e76-da8d-41ef-8ba9-e60de482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A7DF0-68AF-44BE-9BE5-CD52162508D9}">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3f0e2545-97e0-4920-a59d-8a4f25fc6e91"/>
    <ds:schemaRef ds:uri="http://www.w3.org/XML/1998/namespace"/>
    <ds:schemaRef ds:uri="http://purl.org/dc/terms/"/>
  </ds:schemaRefs>
</ds:datastoreItem>
</file>

<file path=customXml/itemProps2.xml><?xml version="1.0" encoding="utf-8"?>
<ds:datastoreItem xmlns:ds="http://schemas.openxmlformats.org/officeDocument/2006/customXml" ds:itemID="{8E20923E-8393-4331-BA96-B5FA1B1FC15A}">
  <ds:schemaRefs>
    <ds:schemaRef ds:uri="http://schemas.microsoft.com/sharepoint/v3/contenttype/forms"/>
  </ds:schemaRefs>
</ds:datastoreItem>
</file>

<file path=customXml/itemProps3.xml><?xml version="1.0" encoding="utf-8"?>
<ds:datastoreItem xmlns:ds="http://schemas.openxmlformats.org/officeDocument/2006/customXml" ds:itemID="{287AC476-B4A6-4BBF-89C0-B56FBE43F16C}"/>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Barts Health NHS Trust</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Newbery</dc:creator>
  <cp:lastModifiedBy>Daron Oram</cp:lastModifiedBy>
  <cp:revision>2</cp:revision>
  <dcterms:created xsi:type="dcterms:W3CDTF">2025-10-13T10:34:00Z</dcterms:created>
  <dcterms:modified xsi:type="dcterms:W3CDTF">2025-10-13T10:34:00Z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0x010100E17C4BB3966A8945A1BFF946A841ADC6</vt:lpwstr>
  </property>
  <property fmtid="{D5CDD505-2E9C-101B-9397-08002B2CF9AE}" pid="3" name="MediaServiceImageTags">
    <vt:lpwstr/>
  </property>
</Properties>
</file>