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580ADA" w14:textId="393B6ED4" w:rsidR="002A4994" w:rsidRDefault="00444467" w:rsidP="00444467">
      <w:pPr>
        <w:pStyle w:val="NoSpacing"/>
        <w:rPr>
          <w:b/>
          <w:bCs/>
          <w:lang w:val="en-US"/>
        </w:rPr>
      </w:pPr>
      <w:bookmarkStart w:id="0" w:name="_top"/>
      <w:bookmarkEnd w:id="0"/>
      <w:r w:rsidRPr="00444467">
        <w:rPr>
          <w:b/>
          <w:bCs/>
        </w:rPr>
        <w:t xml:space="preserve">BASHH National Clinical Audit 2026: </w:t>
      </w:r>
      <w:r w:rsidRPr="00444467">
        <w:rPr>
          <w:b/>
          <w:bCs/>
          <w:lang w:val="en-US"/>
        </w:rPr>
        <w:t>Management of Anogenital Herpes</w:t>
      </w:r>
    </w:p>
    <w:p w14:paraId="1A94244A" w14:textId="77777777" w:rsidR="00444467" w:rsidRDefault="00444467" w:rsidP="00444467">
      <w:pPr>
        <w:pStyle w:val="NoSpacing"/>
        <w:rPr>
          <w:b/>
          <w:bCs/>
          <w:lang w:val="en-US"/>
        </w:rPr>
      </w:pPr>
    </w:p>
    <w:p w14:paraId="140F5C0E" w14:textId="680571EC" w:rsidR="00444467" w:rsidRDefault="00D13CC8" w:rsidP="00444467">
      <w:pPr>
        <w:pStyle w:val="NoSpacing"/>
        <w:rPr>
          <w:b/>
          <w:bCs/>
          <w:lang w:val="en-US"/>
        </w:rPr>
      </w:pPr>
      <w:r>
        <w:rPr>
          <w:b/>
          <w:bCs/>
          <w:lang w:val="en-US"/>
        </w:rPr>
        <w:t>Data collection now open</w:t>
      </w:r>
    </w:p>
    <w:p w14:paraId="2957756B" w14:textId="77777777" w:rsidR="00D13CC8" w:rsidRDefault="00D13CC8" w:rsidP="00444467">
      <w:pPr>
        <w:pStyle w:val="NoSpacing"/>
        <w:rPr>
          <w:b/>
          <w:bCs/>
          <w:lang w:val="en-US"/>
        </w:rPr>
      </w:pPr>
    </w:p>
    <w:p w14:paraId="10664CFB" w14:textId="0D7C94F3" w:rsidR="00D13CC8" w:rsidRPr="00D13CC8" w:rsidRDefault="00D13CC8" w:rsidP="00444467">
      <w:pPr>
        <w:pStyle w:val="NoSpacing"/>
        <w:rPr>
          <w:sz w:val="22"/>
          <w:szCs w:val="22"/>
          <w:lang w:val="en-US"/>
        </w:rPr>
      </w:pPr>
      <w:r w:rsidRPr="00D13CC8">
        <w:rPr>
          <w:sz w:val="22"/>
          <w:szCs w:val="22"/>
          <w:lang w:val="en-US"/>
        </w:rPr>
        <w:t xml:space="preserve">Data collection is now open for the 2026 BASHH national audit on the management of anogenital herpes, and will remain so until </w:t>
      </w:r>
      <w:r w:rsidRPr="00D13CC8">
        <w:rPr>
          <w:b/>
          <w:bCs/>
          <w:sz w:val="22"/>
          <w:szCs w:val="22"/>
          <w:lang w:val="en-US"/>
        </w:rPr>
        <w:t>Friday 22</w:t>
      </w:r>
      <w:r w:rsidRPr="00D13CC8">
        <w:rPr>
          <w:b/>
          <w:bCs/>
          <w:sz w:val="22"/>
          <w:szCs w:val="22"/>
          <w:vertAlign w:val="superscript"/>
          <w:lang w:val="en-US"/>
        </w:rPr>
        <w:t>nd</w:t>
      </w:r>
      <w:r w:rsidRPr="00D13CC8">
        <w:rPr>
          <w:b/>
          <w:bCs/>
          <w:sz w:val="22"/>
          <w:szCs w:val="22"/>
          <w:lang w:val="en-US"/>
        </w:rPr>
        <w:t xml:space="preserve"> May 2026</w:t>
      </w:r>
      <w:r w:rsidRPr="00D13CC8">
        <w:rPr>
          <w:sz w:val="22"/>
          <w:szCs w:val="22"/>
          <w:lang w:val="en-US"/>
        </w:rPr>
        <w:t>.</w:t>
      </w:r>
    </w:p>
    <w:p w14:paraId="41D980FE" w14:textId="77777777" w:rsidR="00D13CC8" w:rsidRPr="00D13CC8" w:rsidRDefault="00D13CC8" w:rsidP="00444467">
      <w:pPr>
        <w:pStyle w:val="NoSpacing"/>
        <w:rPr>
          <w:sz w:val="22"/>
          <w:szCs w:val="22"/>
          <w:lang w:val="en-US"/>
        </w:rPr>
      </w:pPr>
    </w:p>
    <w:p w14:paraId="03528B6C" w14:textId="77777777" w:rsidR="00D13CC8" w:rsidRPr="00D13CC8" w:rsidRDefault="00D13CC8" w:rsidP="00D13CC8">
      <w:pPr>
        <w:rPr>
          <w:rFonts w:cs="Calibri"/>
          <w:sz w:val="22"/>
          <w:szCs w:val="22"/>
        </w:rPr>
      </w:pPr>
      <w:r w:rsidRPr="00D13CC8">
        <w:rPr>
          <w:rFonts w:cs="Calibri"/>
          <w:sz w:val="22"/>
          <w:szCs w:val="22"/>
        </w:rPr>
        <w:t xml:space="preserve">The audit aims to understand how UK sexual health services manage </w:t>
      </w:r>
      <w:r w:rsidRPr="00D13CC8">
        <w:rPr>
          <w:sz w:val="22"/>
          <w:szCs w:val="22"/>
        </w:rPr>
        <w:t>anogenital herpes including specific considerations in pregnancy. Key areas of focus will include relevant policies, processes, and clinical practices for the management of anogenital herpes, in line with the BASHH 2024 Herpes simplex guidelines and the updated 2024 joint HSV in Pregnancy guidelines from BASHH and the Royal College of Obstetricians</w:t>
      </w:r>
      <w:r w:rsidRPr="00D13CC8">
        <w:rPr>
          <w:rFonts w:cs="Calibri"/>
          <w:sz w:val="22"/>
          <w:szCs w:val="22"/>
        </w:rPr>
        <w:t>.</w:t>
      </w:r>
    </w:p>
    <w:p w14:paraId="223CA09E" w14:textId="37982DEC" w:rsidR="00D13CC8" w:rsidRPr="00D13CC8" w:rsidRDefault="00D13CC8" w:rsidP="00D13CC8">
      <w:pPr>
        <w:pStyle w:val="NoSpacing"/>
        <w:rPr>
          <w:sz w:val="22"/>
          <w:szCs w:val="22"/>
        </w:rPr>
      </w:pPr>
      <w:r w:rsidRPr="00D13CC8">
        <w:rPr>
          <w:sz w:val="22"/>
          <w:szCs w:val="22"/>
        </w:rPr>
        <w:t>The audit will comprise of two elements:</w:t>
      </w:r>
    </w:p>
    <w:p w14:paraId="63DFE635" w14:textId="251C576A" w:rsidR="00D13CC8" w:rsidRPr="00D13CC8" w:rsidRDefault="00D13CC8" w:rsidP="00D13CC8">
      <w:pPr>
        <w:pStyle w:val="NoSpacing"/>
        <w:numPr>
          <w:ilvl w:val="0"/>
          <w:numId w:val="1"/>
        </w:numPr>
        <w:rPr>
          <w:sz w:val="22"/>
          <w:szCs w:val="22"/>
        </w:rPr>
      </w:pPr>
      <w:r w:rsidRPr="00D13CC8">
        <w:rPr>
          <w:sz w:val="22"/>
          <w:szCs w:val="22"/>
        </w:rPr>
        <w:t>A survey of Sexual Health Services’ policies and practices for managing anogenital herpes. One survey is to be completed per service.</w:t>
      </w:r>
    </w:p>
    <w:p w14:paraId="536C2261" w14:textId="187E4C76" w:rsidR="00D13CC8" w:rsidRDefault="00D13CC8" w:rsidP="00D13CC8">
      <w:pPr>
        <w:pStyle w:val="NoSpacing"/>
        <w:numPr>
          <w:ilvl w:val="0"/>
          <w:numId w:val="1"/>
        </w:numPr>
        <w:rPr>
          <w:sz w:val="22"/>
          <w:szCs w:val="22"/>
        </w:rPr>
      </w:pPr>
      <w:r w:rsidRPr="00D13CC8">
        <w:rPr>
          <w:sz w:val="22"/>
          <w:szCs w:val="22"/>
        </w:rPr>
        <w:t>A case-note review of forty clients (within past 12 months), 20 with new anogenital herpes (with a GUMCAD code C10a) and 20 with a recurrent episode (with a GUMCAD code C10b). Where possible prioritising up to 5 cases overall who had an episode of HSV in pregnancy, and have now delivered.</w:t>
      </w:r>
    </w:p>
    <w:p w14:paraId="0A9F51A2" w14:textId="77777777" w:rsidR="000D6C5F" w:rsidRDefault="000D6C5F" w:rsidP="000D6C5F">
      <w:pPr>
        <w:pStyle w:val="NoSpacing"/>
        <w:rPr>
          <w:sz w:val="22"/>
          <w:szCs w:val="22"/>
        </w:rPr>
      </w:pPr>
    </w:p>
    <w:p w14:paraId="5B455F24" w14:textId="5E97FE47" w:rsidR="000D6C5F" w:rsidRDefault="000D6C5F" w:rsidP="000D6C5F">
      <w:pPr>
        <w:pStyle w:val="NoSpacing"/>
        <w:rPr>
          <w:b/>
          <w:bCs/>
          <w:sz w:val="22"/>
          <w:szCs w:val="22"/>
        </w:rPr>
      </w:pPr>
      <w:r>
        <w:rPr>
          <w:b/>
          <w:bCs/>
          <w:sz w:val="22"/>
          <w:szCs w:val="22"/>
        </w:rPr>
        <w:t>How to participate</w:t>
      </w:r>
    </w:p>
    <w:p w14:paraId="6D710B83" w14:textId="035CCEF0" w:rsidR="000D6C5F" w:rsidRDefault="000D6C5F" w:rsidP="000D6C5F">
      <w:pPr>
        <w:pStyle w:val="NoSpacing"/>
        <w:rPr>
          <w:sz w:val="22"/>
          <w:szCs w:val="22"/>
        </w:rPr>
      </w:pPr>
      <w:r>
        <w:rPr>
          <w:sz w:val="22"/>
          <w:szCs w:val="22"/>
        </w:rPr>
        <w:t>Sexual health services</w:t>
      </w:r>
      <w:r w:rsidRPr="000D6C5F">
        <w:rPr>
          <w:sz w:val="22"/>
          <w:szCs w:val="22"/>
        </w:rPr>
        <w:t xml:space="preserve"> are invited to take part in the audit. The text of the questionnaires can be found in the appendices below, to aid in preparation and data-gathering. After reviewing these, please participate as follows:</w:t>
      </w:r>
    </w:p>
    <w:p w14:paraId="0CC2056D" w14:textId="77777777" w:rsidR="000D6C5F" w:rsidRDefault="000D6C5F" w:rsidP="000D6C5F">
      <w:pPr>
        <w:pStyle w:val="NoSpacing"/>
        <w:rPr>
          <w:sz w:val="22"/>
          <w:szCs w:val="22"/>
        </w:rPr>
      </w:pPr>
    </w:p>
    <w:p w14:paraId="444E962A" w14:textId="004D430E" w:rsidR="000D6C5F" w:rsidRDefault="000D6C5F" w:rsidP="000D6C5F">
      <w:pPr>
        <w:pStyle w:val="NoSpacing"/>
        <w:numPr>
          <w:ilvl w:val="0"/>
          <w:numId w:val="2"/>
        </w:numPr>
        <w:rPr>
          <w:sz w:val="22"/>
          <w:szCs w:val="22"/>
        </w:rPr>
      </w:pPr>
      <w:r>
        <w:rPr>
          <w:sz w:val="22"/>
          <w:szCs w:val="22"/>
        </w:rPr>
        <w:t>Survey of Sexual health clinical services (</w:t>
      </w:r>
      <w:hyperlink w:anchor="_Appendix_1" w:history="1">
        <w:r w:rsidRPr="00553AE0">
          <w:rPr>
            <w:rStyle w:val="Hyperlink"/>
            <w:sz w:val="22"/>
            <w:szCs w:val="22"/>
          </w:rPr>
          <w:t>appendix 1</w:t>
        </w:r>
      </w:hyperlink>
      <w:r>
        <w:rPr>
          <w:sz w:val="22"/>
          <w:szCs w:val="22"/>
        </w:rPr>
        <w:t>) – please complete once for each sexual health service.</w:t>
      </w:r>
    </w:p>
    <w:p w14:paraId="2F15A5A5" w14:textId="64CBA114" w:rsidR="000D6C5F" w:rsidRDefault="000D6C5F" w:rsidP="00595DD8">
      <w:pPr>
        <w:pStyle w:val="NoSpacing"/>
        <w:ind w:left="360"/>
        <w:rPr>
          <w:b/>
          <w:bCs/>
          <w:sz w:val="22"/>
          <w:szCs w:val="22"/>
        </w:rPr>
      </w:pPr>
      <w:r>
        <w:rPr>
          <w:b/>
          <w:bCs/>
          <w:sz w:val="22"/>
          <w:szCs w:val="22"/>
        </w:rPr>
        <w:t>Online questionnaire:</w:t>
      </w:r>
      <w:r w:rsidR="0096654B">
        <w:rPr>
          <w:b/>
          <w:bCs/>
          <w:sz w:val="22"/>
          <w:szCs w:val="22"/>
        </w:rPr>
        <w:t xml:space="preserve"> </w:t>
      </w:r>
      <w:hyperlink r:id="rId5" w:tgtFrame="_blank" w:history="1">
        <w:r w:rsidR="0096654B" w:rsidRPr="0096654B">
          <w:rPr>
            <w:rStyle w:val="Hyperlink"/>
            <w:b/>
            <w:bCs/>
            <w:sz w:val="22"/>
            <w:szCs w:val="22"/>
          </w:rPr>
          <w:t>https://bashhauditco-ordinator.limesurvey.net/131341?lang=en</w:t>
        </w:r>
      </w:hyperlink>
    </w:p>
    <w:p w14:paraId="3D13940F" w14:textId="1DC984E8" w:rsidR="000D6C5F" w:rsidRDefault="000D6C5F" w:rsidP="000D6C5F">
      <w:pPr>
        <w:pStyle w:val="NoSpacing"/>
        <w:rPr>
          <w:b/>
          <w:bCs/>
          <w:sz w:val="22"/>
          <w:szCs w:val="22"/>
        </w:rPr>
      </w:pPr>
    </w:p>
    <w:p w14:paraId="2E8EFE43" w14:textId="21E8CC03" w:rsidR="000D6C5F" w:rsidRDefault="000D6C5F" w:rsidP="00595DD8">
      <w:pPr>
        <w:pStyle w:val="NoSpacing"/>
        <w:numPr>
          <w:ilvl w:val="0"/>
          <w:numId w:val="2"/>
        </w:numPr>
        <w:rPr>
          <w:sz w:val="22"/>
          <w:szCs w:val="22"/>
        </w:rPr>
      </w:pPr>
      <w:r>
        <w:rPr>
          <w:sz w:val="22"/>
          <w:szCs w:val="22"/>
        </w:rPr>
        <w:t>Case-note review (</w:t>
      </w:r>
      <w:hyperlink w:anchor="_Appendix_2" w:history="1">
        <w:r w:rsidRPr="00553AE0">
          <w:rPr>
            <w:rStyle w:val="Hyperlink"/>
            <w:sz w:val="22"/>
            <w:szCs w:val="22"/>
          </w:rPr>
          <w:t>appendix 2</w:t>
        </w:r>
      </w:hyperlink>
      <w:r>
        <w:rPr>
          <w:sz w:val="22"/>
          <w:szCs w:val="22"/>
        </w:rPr>
        <w:t xml:space="preserve">) </w:t>
      </w:r>
    </w:p>
    <w:p w14:paraId="2A85A309" w14:textId="7B1BEEB7" w:rsidR="000D6C5F" w:rsidRDefault="000D6C5F" w:rsidP="00595DD8">
      <w:pPr>
        <w:pStyle w:val="NoSpacing"/>
        <w:ind w:left="360"/>
        <w:rPr>
          <w:b/>
          <w:bCs/>
          <w:sz w:val="22"/>
          <w:szCs w:val="22"/>
        </w:rPr>
      </w:pPr>
      <w:r>
        <w:rPr>
          <w:b/>
          <w:bCs/>
          <w:sz w:val="22"/>
          <w:szCs w:val="22"/>
        </w:rPr>
        <w:t>Online questionnaire:</w:t>
      </w:r>
      <w:r w:rsidR="00595DD8">
        <w:rPr>
          <w:b/>
          <w:bCs/>
          <w:sz w:val="22"/>
          <w:szCs w:val="22"/>
        </w:rPr>
        <w:t xml:space="preserve"> </w:t>
      </w:r>
      <w:hyperlink r:id="rId6" w:tgtFrame="_blank" w:history="1">
        <w:r w:rsidR="00595DD8" w:rsidRPr="00595DD8">
          <w:rPr>
            <w:rStyle w:val="Hyperlink"/>
            <w:b/>
            <w:bCs/>
            <w:sz w:val="22"/>
            <w:szCs w:val="22"/>
          </w:rPr>
          <w:t>https://bashhauditco-ordinator.limesurvey.net/854233?lang=en</w:t>
        </w:r>
      </w:hyperlink>
      <w:r w:rsidR="00595DD8">
        <w:rPr>
          <w:b/>
          <w:bCs/>
          <w:sz w:val="22"/>
          <w:szCs w:val="22"/>
        </w:rPr>
        <w:t xml:space="preserve"> </w:t>
      </w:r>
    </w:p>
    <w:p w14:paraId="63E09C33" w14:textId="77777777" w:rsidR="000D6C5F" w:rsidRDefault="000D6C5F" w:rsidP="000D6C5F">
      <w:pPr>
        <w:pStyle w:val="NoSpacing"/>
        <w:rPr>
          <w:b/>
          <w:bCs/>
          <w:sz w:val="22"/>
          <w:szCs w:val="22"/>
        </w:rPr>
      </w:pPr>
    </w:p>
    <w:p w14:paraId="435AE091" w14:textId="76350402" w:rsidR="000D6C5F" w:rsidRDefault="000D6C5F" w:rsidP="004734AC">
      <w:pPr>
        <w:spacing w:after="0" w:line="240" w:lineRule="auto"/>
        <w:ind w:left="360"/>
        <w:rPr>
          <w:rFonts w:ascii="Aptos Narrow" w:eastAsia="Times New Roman" w:hAnsi="Aptos Narrow" w:cs="Times New Roman"/>
          <w:color w:val="000000"/>
          <w:kern w:val="0"/>
          <w:sz w:val="22"/>
          <w:szCs w:val="22"/>
          <w:lang w:eastAsia="en-GB"/>
          <w14:ligatures w14:val="none"/>
        </w:rPr>
      </w:pPr>
      <w:r>
        <w:rPr>
          <w:sz w:val="22"/>
          <w:szCs w:val="22"/>
        </w:rPr>
        <w:t xml:space="preserve">Please select </w:t>
      </w:r>
      <w:r w:rsidRPr="00574178">
        <w:rPr>
          <w:rFonts w:ascii="Aptos Narrow" w:eastAsia="Times New Roman" w:hAnsi="Aptos Narrow" w:cs="Times New Roman"/>
          <w:color w:val="000000"/>
          <w:kern w:val="0"/>
          <w:sz w:val="22"/>
          <w:szCs w:val="22"/>
          <w:lang w:eastAsia="en-GB"/>
          <w14:ligatures w14:val="none"/>
        </w:rPr>
        <w:t>forty clients (within past 12 months), 20 with new anogenital herpes (</w:t>
      </w:r>
      <w:proofErr w:type="spellStart"/>
      <w:r w:rsidR="00D77866">
        <w:rPr>
          <w:rFonts w:ascii="Aptos Narrow" w:eastAsia="Times New Roman" w:hAnsi="Aptos Narrow" w:cs="Times New Roman"/>
          <w:color w:val="000000"/>
          <w:kern w:val="0"/>
          <w:sz w:val="22"/>
          <w:szCs w:val="22"/>
          <w:lang w:eastAsia="en-GB"/>
          <w14:ligatures w14:val="none"/>
        </w:rPr>
        <w:t>e.g</w:t>
      </w:r>
      <w:proofErr w:type="spellEnd"/>
      <w:r w:rsidR="00D77866">
        <w:rPr>
          <w:rFonts w:ascii="Aptos Narrow" w:eastAsia="Times New Roman" w:hAnsi="Aptos Narrow" w:cs="Times New Roman"/>
          <w:color w:val="000000"/>
          <w:kern w:val="0"/>
          <w:sz w:val="22"/>
          <w:szCs w:val="22"/>
          <w:lang w:eastAsia="en-GB"/>
          <w14:ligatures w14:val="none"/>
        </w:rPr>
        <w:t xml:space="preserve"> </w:t>
      </w:r>
      <w:r>
        <w:rPr>
          <w:rFonts w:ascii="Aptos Narrow" w:eastAsia="Times New Roman" w:hAnsi="Aptos Narrow" w:cs="Times New Roman"/>
          <w:color w:val="000000"/>
          <w:kern w:val="0"/>
          <w:sz w:val="22"/>
          <w:szCs w:val="22"/>
          <w:lang w:eastAsia="en-GB"/>
          <w14:ligatures w14:val="none"/>
        </w:rPr>
        <w:t xml:space="preserve">with a GUMCAD code </w:t>
      </w:r>
      <w:r w:rsidRPr="00574178">
        <w:rPr>
          <w:rFonts w:ascii="Aptos Narrow" w:eastAsia="Times New Roman" w:hAnsi="Aptos Narrow" w:cs="Times New Roman"/>
          <w:color w:val="000000"/>
          <w:kern w:val="0"/>
          <w:sz w:val="22"/>
          <w:szCs w:val="22"/>
          <w:lang w:eastAsia="en-GB"/>
          <w14:ligatures w14:val="none"/>
        </w:rPr>
        <w:t>C10a) and 20 with a recurrent episode (</w:t>
      </w:r>
      <w:proofErr w:type="spellStart"/>
      <w:r w:rsidR="00D77866">
        <w:rPr>
          <w:rFonts w:ascii="Aptos Narrow" w:eastAsia="Times New Roman" w:hAnsi="Aptos Narrow" w:cs="Times New Roman"/>
          <w:color w:val="000000"/>
          <w:kern w:val="0"/>
          <w:sz w:val="22"/>
          <w:szCs w:val="22"/>
          <w:lang w:eastAsia="en-GB"/>
          <w14:ligatures w14:val="none"/>
        </w:rPr>
        <w:t>e.g</w:t>
      </w:r>
      <w:proofErr w:type="spellEnd"/>
      <w:r w:rsidR="00D77866">
        <w:rPr>
          <w:rFonts w:ascii="Aptos Narrow" w:eastAsia="Times New Roman" w:hAnsi="Aptos Narrow" w:cs="Times New Roman"/>
          <w:color w:val="000000"/>
          <w:kern w:val="0"/>
          <w:sz w:val="22"/>
          <w:szCs w:val="22"/>
          <w:lang w:eastAsia="en-GB"/>
          <w14:ligatures w14:val="none"/>
        </w:rPr>
        <w:t xml:space="preserve"> </w:t>
      </w:r>
      <w:r>
        <w:rPr>
          <w:rFonts w:ascii="Aptos Narrow" w:eastAsia="Times New Roman" w:hAnsi="Aptos Narrow" w:cs="Times New Roman"/>
          <w:color w:val="000000"/>
          <w:kern w:val="0"/>
          <w:sz w:val="22"/>
          <w:szCs w:val="22"/>
          <w:lang w:eastAsia="en-GB"/>
          <w14:ligatures w14:val="none"/>
        </w:rPr>
        <w:t xml:space="preserve">with a GUMCAD code </w:t>
      </w:r>
      <w:r w:rsidRPr="00574178">
        <w:rPr>
          <w:rFonts w:ascii="Aptos Narrow" w:eastAsia="Times New Roman" w:hAnsi="Aptos Narrow" w:cs="Times New Roman"/>
          <w:color w:val="000000"/>
          <w:kern w:val="0"/>
          <w:sz w:val="22"/>
          <w:szCs w:val="22"/>
          <w:lang w:eastAsia="en-GB"/>
          <w14:ligatures w14:val="none"/>
        </w:rPr>
        <w:t>C10b)</w:t>
      </w:r>
      <w:r>
        <w:rPr>
          <w:rFonts w:ascii="Aptos Narrow" w:eastAsia="Times New Roman" w:hAnsi="Aptos Narrow" w:cs="Times New Roman"/>
          <w:color w:val="000000"/>
          <w:kern w:val="0"/>
          <w:sz w:val="22"/>
          <w:szCs w:val="22"/>
          <w:lang w:eastAsia="en-GB"/>
          <w14:ligatures w14:val="none"/>
        </w:rPr>
        <w:t>. W</w:t>
      </w:r>
      <w:r w:rsidRPr="008F7A0C">
        <w:rPr>
          <w:rFonts w:ascii="Aptos Narrow" w:eastAsia="Times New Roman" w:hAnsi="Aptos Narrow" w:cs="Times New Roman"/>
          <w:color w:val="000000"/>
          <w:kern w:val="0"/>
          <w:sz w:val="22"/>
          <w:szCs w:val="22"/>
          <w:lang w:eastAsia="en-GB"/>
          <w14:ligatures w14:val="none"/>
        </w:rPr>
        <w:t xml:space="preserve">here possible </w:t>
      </w:r>
      <w:r w:rsidRPr="00574178">
        <w:rPr>
          <w:rFonts w:ascii="Aptos Narrow" w:eastAsia="Times New Roman" w:hAnsi="Aptos Narrow" w:cs="Times New Roman"/>
          <w:color w:val="000000"/>
          <w:kern w:val="0"/>
          <w:sz w:val="22"/>
          <w:szCs w:val="22"/>
          <w:lang w:eastAsia="en-GB"/>
          <w14:ligatures w14:val="none"/>
        </w:rPr>
        <w:t>prioritis</w:t>
      </w:r>
      <w:r>
        <w:rPr>
          <w:rFonts w:ascii="Aptos Narrow" w:eastAsia="Times New Roman" w:hAnsi="Aptos Narrow" w:cs="Times New Roman"/>
          <w:color w:val="000000"/>
          <w:kern w:val="0"/>
          <w:sz w:val="22"/>
          <w:szCs w:val="22"/>
          <w:lang w:eastAsia="en-GB"/>
          <w14:ligatures w14:val="none"/>
        </w:rPr>
        <w:t>e</w:t>
      </w:r>
      <w:r w:rsidRPr="00574178">
        <w:rPr>
          <w:rFonts w:ascii="Aptos Narrow" w:eastAsia="Times New Roman" w:hAnsi="Aptos Narrow" w:cs="Times New Roman"/>
          <w:color w:val="000000"/>
          <w:kern w:val="0"/>
          <w:sz w:val="22"/>
          <w:szCs w:val="22"/>
          <w:lang w:eastAsia="en-GB"/>
          <w14:ligatures w14:val="none"/>
        </w:rPr>
        <w:t xml:space="preserve"> up to 5 </w:t>
      </w:r>
      <w:r>
        <w:rPr>
          <w:rFonts w:ascii="Aptos Narrow" w:eastAsia="Times New Roman" w:hAnsi="Aptos Narrow" w:cs="Times New Roman"/>
          <w:color w:val="000000"/>
          <w:kern w:val="0"/>
          <w:sz w:val="22"/>
          <w:szCs w:val="22"/>
          <w:lang w:eastAsia="en-GB"/>
          <w14:ligatures w14:val="none"/>
        </w:rPr>
        <w:t xml:space="preserve">cases overall who had an episode of HSV in </w:t>
      </w:r>
      <w:r w:rsidRPr="00574178">
        <w:rPr>
          <w:rFonts w:ascii="Aptos Narrow" w:eastAsia="Times New Roman" w:hAnsi="Aptos Narrow" w:cs="Times New Roman"/>
          <w:color w:val="000000"/>
          <w:kern w:val="0"/>
          <w:sz w:val="22"/>
          <w:szCs w:val="22"/>
          <w:lang w:eastAsia="en-GB"/>
          <w14:ligatures w14:val="none"/>
        </w:rPr>
        <w:t>pregnancy</w:t>
      </w:r>
      <w:r>
        <w:rPr>
          <w:rFonts w:ascii="Aptos Narrow" w:eastAsia="Times New Roman" w:hAnsi="Aptos Narrow" w:cs="Times New Roman"/>
          <w:color w:val="000000"/>
          <w:kern w:val="0"/>
          <w:sz w:val="22"/>
          <w:szCs w:val="22"/>
          <w:lang w:eastAsia="en-GB"/>
          <w14:ligatures w14:val="none"/>
        </w:rPr>
        <w:t xml:space="preserve">, and have now delivered. </w:t>
      </w:r>
    </w:p>
    <w:p w14:paraId="46E3D8AB" w14:textId="77777777" w:rsidR="000D6C5F" w:rsidRDefault="000D6C5F" w:rsidP="000D6C5F">
      <w:pPr>
        <w:spacing w:after="0" w:line="240" w:lineRule="auto"/>
        <w:ind w:left="720"/>
        <w:rPr>
          <w:rFonts w:ascii="Aptos Narrow" w:eastAsia="Times New Roman" w:hAnsi="Aptos Narrow" w:cs="Times New Roman"/>
          <w:color w:val="000000"/>
          <w:kern w:val="0"/>
          <w:sz w:val="22"/>
          <w:szCs w:val="22"/>
          <w:lang w:eastAsia="en-GB"/>
          <w14:ligatures w14:val="none"/>
        </w:rPr>
      </w:pPr>
    </w:p>
    <w:p w14:paraId="2076566C" w14:textId="1065F438" w:rsidR="000D6C5F" w:rsidRDefault="000D6C5F" w:rsidP="004734AC">
      <w:pPr>
        <w:pStyle w:val="NoSpacing"/>
        <w:ind w:left="360"/>
        <w:rPr>
          <w:rFonts w:ascii="Aptos Narrow" w:eastAsia="Times New Roman" w:hAnsi="Aptos Narrow" w:cs="Times New Roman"/>
          <w:i/>
          <w:iCs/>
          <w:color w:val="000000"/>
          <w:kern w:val="0"/>
          <w:sz w:val="22"/>
          <w:szCs w:val="22"/>
          <w:lang w:eastAsia="en-GB"/>
          <w14:ligatures w14:val="none"/>
        </w:rPr>
      </w:pPr>
      <w:r w:rsidRPr="00BF1866">
        <w:rPr>
          <w:rFonts w:ascii="Aptos Narrow" w:eastAsia="Times New Roman" w:hAnsi="Aptos Narrow" w:cs="Times New Roman"/>
          <w:i/>
          <w:iCs/>
          <w:color w:val="000000"/>
          <w:kern w:val="0"/>
          <w:sz w:val="22"/>
          <w:szCs w:val="22"/>
          <w:lang w:eastAsia="en-GB"/>
          <w14:ligatures w14:val="none"/>
        </w:rPr>
        <w:t>Additional guidance where a case is coded C10a or C10b but the PCR result is negative:</w:t>
      </w:r>
      <w:r w:rsidRPr="00BF1866">
        <w:rPr>
          <w:rFonts w:ascii="Aptos Narrow" w:eastAsia="Times New Roman" w:hAnsi="Aptos Narrow" w:cs="Times New Roman"/>
          <w:i/>
          <w:iCs/>
          <w:color w:val="000000"/>
          <w:kern w:val="0"/>
          <w:sz w:val="22"/>
          <w:szCs w:val="22"/>
          <w:lang w:eastAsia="en-GB"/>
          <w14:ligatures w14:val="none"/>
        </w:rPr>
        <w:br/>
        <w:t>Include those cases where the PCR has come back negative but herpes is still the most likely diagnosis and they have been managed clinically as herpes. Exclude those cases where the PCR has come back negative and there’s been a viable alternative diagnosis. </w:t>
      </w:r>
    </w:p>
    <w:p w14:paraId="35E89741" w14:textId="77777777" w:rsidR="000D6C5F" w:rsidRDefault="000D6C5F" w:rsidP="000D6C5F">
      <w:pPr>
        <w:pStyle w:val="NoSpacing"/>
        <w:ind w:left="720"/>
        <w:rPr>
          <w:rFonts w:ascii="Aptos Narrow" w:eastAsia="Times New Roman" w:hAnsi="Aptos Narrow" w:cs="Times New Roman"/>
          <w:i/>
          <w:iCs/>
          <w:color w:val="000000"/>
          <w:kern w:val="0"/>
          <w:sz w:val="22"/>
          <w:szCs w:val="22"/>
          <w:lang w:eastAsia="en-GB"/>
          <w14:ligatures w14:val="none"/>
        </w:rPr>
      </w:pPr>
    </w:p>
    <w:p w14:paraId="00EABCE9" w14:textId="389EE6EC" w:rsidR="000D6C5F" w:rsidRDefault="000D6C5F" w:rsidP="004734AC">
      <w:pPr>
        <w:pStyle w:val="NoSpacing"/>
        <w:ind w:left="360"/>
        <w:rPr>
          <w:sz w:val="22"/>
          <w:szCs w:val="22"/>
        </w:rPr>
      </w:pPr>
      <w:r w:rsidRPr="000D6C5F">
        <w:rPr>
          <w:sz w:val="22"/>
          <w:szCs w:val="22"/>
        </w:rPr>
        <w:t>If less than 40 select all, if more than 40 select random cases. Please use systematic random sampling to select your cases (i.e., order by clinic number and then choose every 5th, 10th or 20th case depending on your total potential sample).</w:t>
      </w:r>
    </w:p>
    <w:p w14:paraId="42E5311D" w14:textId="77777777" w:rsidR="000D6C5F" w:rsidRDefault="000D6C5F" w:rsidP="000D6C5F">
      <w:pPr>
        <w:pStyle w:val="NoSpacing"/>
        <w:rPr>
          <w:sz w:val="22"/>
          <w:szCs w:val="22"/>
        </w:rPr>
      </w:pPr>
    </w:p>
    <w:p w14:paraId="4A6842BE" w14:textId="77777777" w:rsidR="000D6C5F" w:rsidRDefault="000D6C5F" w:rsidP="000D6C5F">
      <w:pPr>
        <w:pStyle w:val="NoSpacing"/>
        <w:rPr>
          <w:sz w:val="22"/>
          <w:szCs w:val="22"/>
        </w:rPr>
      </w:pPr>
    </w:p>
    <w:p w14:paraId="3D5FF28E" w14:textId="77777777" w:rsidR="000D6C5F" w:rsidRDefault="000D6C5F" w:rsidP="000D6C5F">
      <w:pPr>
        <w:pStyle w:val="NoSpacing"/>
        <w:rPr>
          <w:sz w:val="22"/>
          <w:szCs w:val="22"/>
        </w:rPr>
      </w:pPr>
    </w:p>
    <w:p w14:paraId="18576994" w14:textId="77777777" w:rsidR="000D6C5F" w:rsidRDefault="000D6C5F" w:rsidP="000D6C5F">
      <w:pPr>
        <w:pStyle w:val="NoSpacing"/>
        <w:rPr>
          <w:sz w:val="22"/>
          <w:szCs w:val="22"/>
        </w:rPr>
      </w:pPr>
    </w:p>
    <w:p w14:paraId="367710B8" w14:textId="24E8F6F9" w:rsidR="000D6C5F" w:rsidRPr="000D6C5F" w:rsidRDefault="000D6C5F" w:rsidP="000D6C5F">
      <w:pPr>
        <w:pStyle w:val="NoSpacing"/>
        <w:rPr>
          <w:sz w:val="22"/>
          <w:szCs w:val="22"/>
        </w:rPr>
      </w:pPr>
      <w:r w:rsidRPr="000D6C5F">
        <w:rPr>
          <w:sz w:val="22"/>
          <w:szCs w:val="22"/>
        </w:rPr>
        <w:lastRenderedPageBreak/>
        <w:t>Please note that the software treats each individual separately. It does not link the forms together or recognise when the full sample has been submitted. You do not need to submit all your data at the same time. Each individual form must be completed in one sitting without a break, which might cause the software to time out. But in between individual cases you can break off and use the link again later to re-access the system.</w:t>
      </w:r>
    </w:p>
    <w:p w14:paraId="10C944C7" w14:textId="77777777" w:rsidR="000D6C5F" w:rsidRPr="000D6C5F" w:rsidRDefault="000D6C5F" w:rsidP="000D6C5F">
      <w:pPr>
        <w:pStyle w:val="NoSpacing"/>
        <w:rPr>
          <w:sz w:val="22"/>
          <w:szCs w:val="22"/>
        </w:rPr>
      </w:pPr>
    </w:p>
    <w:p w14:paraId="14604948" w14:textId="77777777" w:rsidR="000D6C5F" w:rsidRPr="000D6C5F" w:rsidRDefault="000D6C5F" w:rsidP="000D6C5F">
      <w:pPr>
        <w:pStyle w:val="NoSpacing"/>
        <w:rPr>
          <w:sz w:val="22"/>
          <w:szCs w:val="22"/>
        </w:rPr>
      </w:pPr>
    </w:p>
    <w:p w14:paraId="4CE81178" w14:textId="77777777" w:rsidR="000D6C5F" w:rsidRPr="000D6C5F" w:rsidRDefault="000D6C5F" w:rsidP="000D6C5F">
      <w:pPr>
        <w:pStyle w:val="NoSpacing"/>
        <w:rPr>
          <w:sz w:val="22"/>
          <w:szCs w:val="22"/>
        </w:rPr>
      </w:pPr>
      <w:r w:rsidRPr="000D6C5F">
        <w:rPr>
          <w:b/>
          <w:bCs/>
          <w:sz w:val="22"/>
          <w:szCs w:val="22"/>
        </w:rPr>
        <w:t>For your own records</w:t>
      </w:r>
      <w:r w:rsidRPr="000D6C5F">
        <w:rPr>
          <w:sz w:val="22"/>
          <w:szCs w:val="22"/>
        </w:rPr>
        <w:t xml:space="preserve">: Immediately after submission, the software will give an option to save/print the completed form if you wish to do so. To download a completed </w:t>
      </w:r>
      <w:proofErr w:type="gramStart"/>
      <w:r w:rsidRPr="000D6C5F">
        <w:rPr>
          <w:sz w:val="22"/>
          <w:szCs w:val="22"/>
        </w:rPr>
        <w:t>form</w:t>
      </w:r>
      <w:proofErr w:type="gramEnd"/>
      <w:r w:rsidRPr="000D6C5F">
        <w:rPr>
          <w:sz w:val="22"/>
          <w:szCs w:val="22"/>
        </w:rPr>
        <w:t xml:space="preserve"> you need to click the “print” link before selecting any other link, </w:t>
      </w:r>
      <w:proofErr w:type="spellStart"/>
      <w:r w:rsidRPr="000D6C5F">
        <w:rPr>
          <w:sz w:val="22"/>
          <w:szCs w:val="22"/>
        </w:rPr>
        <w:t>eg</w:t>
      </w:r>
      <w:proofErr w:type="spellEnd"/>
      <w:r w:rsidRPr="000D6C5F">
        <w:rPr>
          <w:sz w:val="22"/>
          <w:szCs w:val="22"/>
        </w:rPr>
        <w:t xml:space="preserve"> before returning to the start to enter data for a different patient.</w:t>
      </w:r>
    </w:p>
    <w:p w14:paraId="7DF2F8EA" w14:textId="77777777" w:rsidR="000D6C5F" w:rsidRPr="000D6C5F" w:rsidRDefault="000D6C5F" w:rsidP="000D6C5F">
      <w:pPr>
        <w:pStyle w:val="NoSpacing"/>
        <w:rPr>
          <w:sz w:val="22"/>
          <w:szCs w:val="22"/>
        </w:rPr>
      </w:pPr>
    </w:p>
    <w:p w14:paraId="6D441E6B" w14:textId="77777777" w:rsidR="000D6C5F" w:rsidRPr="000D6C5F" w:rsidRDefault="000D6C5F" w:rsidP="000D6C5F">
      <w:pPr>
        <w:pStyle w:val="NoSpacing"/>
        <w:rPr>
          <w:sz w:val="22"/>
          <w:szCs w:val="22"/>
        </w:rPr>
      </w:pPr>
    </w:p>
    <w:p w14:paraId="694FE0FC" w14:textId="77777777" w:rsidR="000D6C5F" w:rsidRPr="000D6C5F" w:rsidRDefault="000D6C5F" w:rsidP="000D6C5F">
      <w:pPr>
        <w:pStyle w:val="NoSpacing"/>
        <w:rPr>
          <w:b/>
          <w:bCs/>
          <w:sz w:val="22"/>
          <w:szCs w:val="22"/>
        </w:rPr>
      </w:pPr>
      <w:r w:rsidRPr="000D6C5F">
        <w:rPr>
          <w:b/>
          <w:bCs/>
          <w:sz w:val="22"/>
          <w:szCs w:val="22"/>
        </w:rPr>
        <w:t>Queries</w:t>
      </w:r>
    </w:p>
    <w:p w14:paraId="45DE8EF4" w14:textId="1C94F12B" w:rsidR="000D6C5F" w:rsidRDefault="000D6C5F" w:rsidP="000D6C5F">
      <w:pPr>
        <w:pStyle w:val="NoSpacing"/>
        <w:rPr>
          <w:sz w:val="22"/>
          <w:szCs w:val="22"/>
        </w:rPr>
      </w:pPr>
      <w:r w:rsidRPr="000D6C5F">
        <w:rPr>
          <w:sz w:val="22"/>
          <w:szCs w:val="22"/>
        </w:rPr>
        <w:t xml:space="preserve">Please contact BASHH’s audit co-ordinator Lucie Stuart, </w:t>
      </w:r>
      <w:hyperlink r:id="rId7" w:history="1">
        <w:r w:rsidRPr="001C50C9">
          <w:rPr>
            <w:rStyle w:val="Hyperlink"/>
            <w:sz w:val="22"/>
            <w:szCs w:val="22"/>
          </w:rPr>
          <w:t>nag@bashh.org</w:t>
        </w:r>
      </w:hyperlink>
      <w:r>
        <w:rPr>
          <w:sz w:val="22"/>
          <w:szCs w:val="22"/>
        </w:rPr>
        <w:t>,</w:t>
      </w:r>
      <w:r w:rsidRPr="000D6C5F">
        <w:rPr>
          <w:sz w:val="22"/>
          <w:szCs w:val="22"/>
        </w:rPr>
        <w:t xml:space="preserve"> for any queries relating to participation in the audit or use of the online software.</w:t>
      </w:r>
    </w:p>
    <w:p w14:paraId="7FA32C44" w14:textId="77777777" w:rsidR="000D6C5F" w:rsidRDefault="000D6C5F" w:rsidP="000D6C5F">
      <w:pPr>
        <w:pStyle w:val="NoSpacing"/>
        <w:rPr>
          <w:sz w:val="22"/>
          <w:szCs w:val="22"/>
        </w:rPr>
      </w:pPr>
    </w:p>
    <w:p w14:paraId="2BB0E190" w14:textId="4C2AD96B" w:rsidR="000D6C5F" w:rsidRPr="000D6C5F" w:rsidRDefault="000D6C5F" w:rsidP="000D6C5F">
      <w:pPr>
        <w:rPr>
          <w:rFonts w:cs="Calibri"/>
          <w:i/>
          <w:iCs/>
          <w:sz w:val="20"/>
          <w:szCs w:val="20"/>
        </w:rPr>
      </w:pPr>
      <w:r w:rsidRPr="000D6C5F">
        <w:rPr>
          <w:rFonts w:cs="Calibri"/>
          <w:i/>
          <w:iCs/>
          <w:sz w:val="20"/>
          <w:szCs w:val="20"/>
        </w:rPr>
        <w:t xml:space="preserve">To note, the survey platform is widely used for creating and managing online surveys, follows strong security and data protection practices. The development team implements secure coding, regular code audits, updates, and patches, while survey data is encrypted, anonymised, and is stored on secure UK servers with firewalls, intrusion detection, and regular backups. Access is restricted to the BASHH audit coordinator, and in line with GDPR, data is retained only as long as necessary before deletion. For further assurance, </w:t>
      </w:r>
      <w:proofErr w:type="spellStart"/>
      <w:r w:rsidRPr="000D6C5F">
        <w:rPr>
          <w:rFonts w:cs="Calibri"/>
          <w:i/>
          <w:iCs/>
          <w:sz w:val="20"/>
          <w:szCs w:val="20"/>
        </w:rPr>
        <w:t>LimeSurvey</w:t>
      </w:r>
      <w:proofErr w:type="spellEnd"/>
      <w:r w:rsidRPr="000D6C5F">
        <w:rPr>
          <w:rFonts w:cs="Calibri"/>
          <w:i/>
          <w:iCs/>
          <w:sz w:val="20"/>
          <w:szCs w:val="20"/>
        </w:rPr>
        <w:t xml:space="preserve"> holds ISO 27001 certification and a GDPR agreement outlining its technical and organisational security measures. Please get in contact should you require further information regarding this for your organisation. </w:t>
      </w:r>
    </w:p>
    <w:p w14:paraId="661654DF" w14:textId="6736F998" w:rsidR="005F1CB8" w:rsidRDefault="005F1CB8">
      <w:pPr>
        <w:rPr>
          <w:sz w:val="22"/>
          <w:szCs w:val="22"/>
        </w:rPr>
      </w:pPr>
      <w:r>
        <w:rPr>
          <w:sz w:val="22"/>
          <w:szCs w:val="22"/>
        </w:rPr>
        <w:br w:type="page"/>
      </w:r>
    </w:p>
    <w:p w14:paraId="43122318" w14:textId="4FC6D9B0" w:rsidR="000D6C5F" w:rsidRPr="005F1CB8" w:rsidRDefault="005F1CB8" w:rsidP="005F1CB8">
      <w:pPr>
        <w:pStyle w:val="Heading1"/>
        <w:rPr>
          <w:b/>
          <w:bCs/>
          <w:sz w:val="24"/>
          <w:szCs w:val="24"/>
        </w:rPr>
      </w:pPr>
      <w:bookmarkStart w:id="1" w:name="_Appendix_1"/>
      <w:bookmarkEnd w:id="1"/>
      <w:r w:rsidRPr="005F1CB8">
        <w:rPr>
          <w:b/>
          <w:bCs/>
          <w:sz w:val="24"/>
          <w:szCs w:val="24"/>
        </w:rPr>
        <w:lastRenderedPageBreak/>
        <w:t>Appendix 1</w:t>
      </w:r>
    </w:p>
    <w:p w14:paraId="225B43CC" w14:textId="5322B327" w:rsidR="005F1CB8" w:rsidRPr="005F1CB8" w:rsidRDefault="005F1CB8" w:rsidP="005F1CB8">
      <w:pPr>
        <w:pStyle w:val="NoSpacing"/>
        <w:rPr>
          <w:sz w:val="22"/>
          <w:szCs w:val="22"/>
        </w:rPr>
      </w:pPr>
      <w:r w:rsidRPr="005F1CB8">
        <w:rPr>
          <w:sz w:val="22"/>
          <w:szCs w:val="22"/>
        </w:rPr>
        <w:t xml:space="preserve">NB: The following text is extracted from the online questionnaire, to assist in preparing data for submission. The online format differs from that shown here. Click </w:t>
      </w:r>
      <w:hyperlink w:anchor="_top" w:history="1">
        <w:r w:rsidRPr="00553AE0">
          <w:rPr>
            <w:rStyle w:val="Hyperlink"/>
            <w:sz w:val="22"/>
            <w:szCs w:val="22"/>
          </w:rPr>
          <w:t>here</w:t>
        </w:r>
      </w:hyperlink>
      <w:r w:rsidRPr="005F1CB8">
        <w:rPr>
          <w:sz w:val="22"/>
          <w:szCs w:val="22"/>
        </w:rPr>
        <w:t xml:space="preserve"> to return to main page.</w:t>
      </w:r>
    </w:p>
    <w:p w14:paraId="33347479" w14:textId="77777777" w:rsidR="005F1CB8" w:rsidRDefault="005F1CB8" w:rsidP="005F1CB8">
      <w:pPr>
        <w:pStyle w:val="NoSpacing"/>
      </w:pPr>
    </w:p>
    <w:p w14:paraId="2A868574" w14:textId="77777777" w:rsidR="005F1CB8" w:rsidRDefault="005F1CB8" w:rsidP="005F1CB8">
      <w:pPr>
        <w:pStyle w:val="NoSpacing"/>
        <w:rPr>
          <w:b/>
          <w:bCs/>
          <w:lang w:val="en-US"/>
        </w:rPr>
      </w:pPr>
      <w:r w:rsidRPr="00444467">
        <w:rPr>
          <w:b/>
          <w:bCs/>
        </w:rPr>
        <w:t xml:space="preserve">BASHH National Clinical Audit 2026: </w:t>
      </w:r>
      <w:r w:rsidRPr="00444467">
        <w:rPr>
          <w:b/>
          <w:bCs/>
          <w:lang w:val="en-US"/>
        </w:rPr>
        <w:t>Management of Anogenital Herpes</w:t>
      </w:r>
    </w:p>
    <w:p w14:paraId="75D94059" w14:textId="77777777" w:rsidR="005F1CB8" w:rsidRDefault="005F1CB8" w:rsidP="005F1CB8">
      <w:pPr>
        <w:pStyle w:val="NoSpacing"/>
      </w:pPr>
    </w:p>
    <w:p w14:paraId="7133AEAB" w14:textId="77777777" w:rsidR="005F1CB8" w:rsidRDefault="005F1CB8" w:rsidP="005F1CB8">
      <w:pPr>
        <w:pStyle w:val="NoSpacing"/>
        <w:rPr>
          <w:sz w:val="22"/>
          <w:szCs w:val="22"/>
        </w:rPr>
      </w:pPr>
      <w:r w:rsidRPr="005F1CB8">
        <w:rPr>
          <w:sz w:val="22"/>
          <w:szCs w:val="22"/>
        </w:rPr>
        <w:t xml:space="preserve">Welcome to the 2026 BASHH national audit on the management of anogenital herpes, which aims to understand how UK sexual health services manage anogenital herpes including specific considerations in pregnancy. Key areas of focus will include relevant policies, processes, and clinical practices for the management of anogenital herpes, in line with the BASHH 2024 Herpes simplex guidelines and the updated 2024 joint HSV in Pregnancy guidelines from BASHH and the Royal College of Obstetricians. </w:t>
      </w:r>
    </w:p>
    <w:p w14:paraId="0CFC9626" w14:textId="77777777" w:rsidR="005F1CB8" w:rsidRDefault="005F1CB8" w:rsidP="005F1CB8">
      <w:pPr>
        <w:pStyle w:val="NoSpacing"/>
        <w:rPr>
          <w:sz w:val="22"/>
          <w:szCs w:val="22"/>
        </w:rPr>
      </w:pPr>
    </w:p>
    <w:p w14:paraId="0B219A1C" w14:textId="66C0C96F" w:rsidR="005F1CB8" w:rsidRPr="005F1CB8" w:rsidRDefault="005F1CB8" w:rsidP="005F1CB8">
      <w:pPr>
        <w:pStyle w:val="NoSpacing"/>
        <w:rPr>
          <w:sz w:val="22"/>
          <w:szCs w:val="22"/>
        </w:rPr>
      </w:pPr>
      <w:r w:rsidRPr="005F1CB8">
        <w:rPr>
          <w:sz w:val="22"/>
          <w:szCs w:val="22"/>
        </w:rPr>
        <w:t>The audit will comprise of two elements:</w:t>
      </w:r>
    </w:p>
    <w:p w14:paraId="2321D7A6" w14:textId="77777777" w:rsidR="005F1CB8" w:rsidRPr="005F1CB8" w:rsidRDefault="005F1CB8" w:rsidP="005F1CB8">
      <w:pPr>
        <w:pStyle w:val="NoSpacing"/>
        <w:numPr>
          <w:ilvl w:val="0"/>
          <w:numId w:val="3"/>
        </w:numPr>
        <w:rPr>
          <w:sz w:val="22"/>
          <w:szCs w:val="22"/>
        </w:rPr>
      </w:pPr>
      <w:r w:rsidRPr="005F1CB8">
        <w:rPr>
          <w:sz w:val="22"/>
          <w:szCs w:val="22"/>
        </w:rPr>
        <w:t>A survey of Sexual Health Services’ policies and practices for managing anogenital herpes. One survey is to be completed per service.</w:t>
      </w:r>
    </w:p>
    <w:p w14:paraId="645ACCFA" w14:textId="4E38F4F8" w:rsidR="005F1CB8" w:rsidRPr="005F1CB8" w:rsidRDefault="005F1CB8" w:rsidP="005F1CB8">
      <w:pPr>
        <w:pStyle w:val="NoSpacing"/>
        <w:numPr>
          <w:ilvl w:val="0"/>
          <w:numId w:val="3"/>
        </w:numPr>
        <w:rPr>
          <w:sz w:val="22"/>
          <w:szCs w:val="22"/>
        </w:rPr>
      </w:pPr>
      <w:r w:rsidRPr="005F1CB8">
        <w:rPr>
          <w:sz w:val="22"/>
          <w:szCs w:val="22"/>
        </w:rPr>
        <w:t>A case-note review of forty clients (within past 12 months), 20 with new anogenital herpes (</w:t>
      </w:r>
      <w:r w:rsidR="0012133C">
        <w:rPr>
          <w:sz w:val="22"/>
          <w:szCs w:val="22"/>
        </w:rPr>
        <w:t xml:space="preserve">e.g. </w:t>
      </w:r>
      <w:r w:rsidRPr="005F1CB8">
        <w:rPr>
          <w:sz w:val="22"/>
          <w:szCs w:val="22"/>
        </w:rPr>
        <w:t>with a GUMCAD code C10a) and 20 with a recurrent episode (</w:t>
      </w:r>
      <w:r w:rsidR="0012133C">
        <w:rPr>
          <w:sz w:val="22"/>
          <w:szCs w:val="22"/>
        </w:rPr>
        <w:t xml:space="preserve">e.g. </w:t>
      </w:r>
      <w:r w:rsidRPr="005F1CB8">
        <w:rPr>
          <w:sz w:val="22"/>
          <w:szCs w:val="22"/>
        </w:rPr>
        <w:t xml:space="preserve">with a GUMCAD code C10b). Where possible prioritising up to 5 cases overall who had an episode of HSV in pregnancy, and have now </w:t>
      </w:r>
      <w:proofErr w:type="spellStart"/>
      <w:r w:rsidRPr="005F1CB8">
        <w:rPr>
          <w:sz w:val="22"/>
          <w:szCs w:val="22"/>
        </w:rPr>
        <w:t>delivered.s</w:t>
      </w:r>
      <w:proofErr w:type="spellEnd"/>
      <w:r w:rsidRPr="005F1CB8">
        <w:rPr>
          <w:sz w:val="22"/>
          <w:szCs w:val="22"/>
        </w:rPr>
        <w:t>.</w:t>
      </w:r>
    </w:p>
    <w:p w14:paraId="0A766C37" w14:textId="77777777" w:rsidR="005F1CB8" w:rsidRPr="005F1CB8" w:rsidRDefault="005F1CB8" w:rsidP="005F1CB8">
      <w:pPr>
        <w:pStyle w:val="NoSpacing"/>
        <w:rPr>
          <w:sz w:val="22"/>
          <w:szCs w:val="22"/>
        </w:rPr>
      </w:pPr>
    </w:p>
    <w:p w14:paraId="7C2221D7" w14:textId="77777777" w:rsidR="005F1CB8" w:rsidRPr="005F1CB8" w:rsidRDefault="005F1CB8" w:rsidP="005F1CB8">
      <w:pPr>
        <w:pStyle w:val="NoSpacing"/>
        <w:rPr>
          <w:sz w:val="22"/>
          <w:szCs w:val="22"/>
        </w:rPr>
      </w:pPr>
      <w:r w:rsidRPr="005F1CB8">
        <w:rPr>
          <w:b/>
          <w:bCs/>
          <w:sz w:val="22"/>
          <w:szCs w:val="22"/>
        </w:rPr>
        <w:t>This is the clinic survey</w:t>
      </w:r>
      <w:r w:rsidRPr="005F1CB8">
        <w:rPr>
          <w:sz w:val="22"/>
          <w:szCs w:val="22"/>
        </w:rPr>
        <w:t xml:space="preserve"> – please complete once for each sexual health service.</w:t>
      </w:r>
    </w:p>
    <w:p w14:paraId="7FF417B2" w14:textId="77777777" w:rsidR="005F1CB8" w:rsidRDefault="005F1CB8" w:rsidP="005F1CB8">
      <w:pPr>
        <w:pStyle w:val="NoSpacing"/>
        <w:rPr>
          <w:sz w:val="22"/>
          <w:szCs w:val="22"/>
        </w:rPr>
      </w:pPr>
    </w:p>
    <w:p w14:paraId="44792739" w14:textId="39940E44" w:rsidR="005F1CB8" w:rsidRPr="005F1CB8" w:rsidRDefault="005F1CB8" w:rsidP="005F1CB8">
      <w:pPr>
        <w:pStyle w:val="NoSpacing"/>
        <w:rPr>
          <w:sz w:val="22"/>
          <w:szCs w:val="22"/>
        </w:rPr>
      </w:pPr>
      <w:r w:rsidRPr="005F1CB8">
        <w:rPr>
          <w:sz w:val="22"/>
          <w:szCs w:val="22"/>
        </w:rPr>
        <w:t xml:space="preserve">Please direct any queries to BASHH’s clinical audit co-ordinator Lucie Stuart, </w:t>
      </w:r>
      <w:hyperlink r:id="rId8" w:history="1">
        <w:r w:rsidRPr="005F1CB8">
          <w:rPr>
            <w:rStyle w:val="Hyperlink"/>
            <w:sz w:val="22"/>
            <w:szCs w:val="22"/>
          </w:rPr>
          <w:t>nag@bashh.org</w:t>
        </w:r>
      </w:hyperlink>
    </w:p>
    <w:p w14:paraId="5D27743D" w14:textId="77777777" w:rsidR="005F1CB8" w:rsidRDefault="005F1CB8" w:rsidP="005F1CB8">
      <w:pPr>
        <w:pStyle w:val="NoSpacing"/>
      </w:pPr>
    </w:p>
    <w:p w14:paraId="74C3B970" w14:textId="3BF98AED" w:rsidR="005F1CB8" w:rsidRPr="00553AE0" w:rsidRDefault="005F1CB8" w:rsidP="005F1CB8">
      <w:pPr>
        <w:pStyle w:val="NoSpacing"/>
        <w:rPr>
          <w:b/>
          <w:bCs/>
          <w:sz w:val="22"/>
          <w:szCs w:val="22"/>
        </w:rPr>
      </w:pPr>
      <w:r w:rsidRPr="00553AE0">
        <w:rPr>
          <w:b/>
          <w:bCs/>
          <w:sz w:val="22"/>
          <w:szCs w:val="22"/>
        </w:rPr>
        <w:t>Clinic survey</w:t>
      </w:r>
    </w:p>
    <w:p w14:paraId="02468E15" w14:textId="77777777" w:rsidR="00CB7672" w:rsidRPr="00CB7672" w:rsidRDefault="00CB7672" w:rsidP="00CB7672">
      <w:pPr>
        <w:pStyle w:val="NoSpacing"/>
        <w:rPr>
          <w:sz w:val="22"/>
          <w:szCs w:val="22"/>
        </w:rPr>
      </w:pPr>
      <w:r w:rsidRPr="00CB7672">
        <w:rPr>
          <w:sz w:val="22"/>
          <w:szCs w:val="22"/>
        </w:rPr>
        <w:t>1.</w:t>
      </w:r>
      <w:r w:rsidRPr="00CB7672">
        <w:rPr>
          <w:sz w:val="22"/>
          <w:szCs w:val="22"/>
        </w:rPr>
        <w:tab/>
        <w:t>What level service is this:</w:t>
      </w:r>
    </w:p>
    <w:p w14:paraId="67C56955" w14:textId="77777777" w:rsidR="00CB7672" w:rsidRPr="00CB7672" w:rsidRDefault="00CB7672" w:rsidP="00CB7672">
      <w:pPr>
        <w:pStyle w:val="NoSpacing"/>
        <w:rPr>
          <w:sz w:val="22"/>
          <w:szCs w:val="22"/>
        </w:rPr>
      </w:pPr>
      <w:r w:rsidRPr="00CB7672">
        <w:rPr>
          <w:sz w:val="22"/>
          <w:szCs w:val="22"/>
        </w:rPr>
        <w:t>Please choose only one of the following:</w:t>
      </w:r>
    </w:p>
    <w:p w14:paraId="1B66DA72" w14:textId="705A6AFD" w:rsidR="00CB7672" w:rsidRPr="00CB7672" w:rsidRDefault="00CB7672" w:rsidP="00CB7672">
      <w:pPr>
        <w:pStyle w:val="NoSpacing"/>
        <w:numPr>
          <w:ilvl w:val="0"/>
          <w:numId w:val="7"/>
        </w:numPr>
        <w:rPr>
          <w:sz w:val="22"/>
          <w:szCs w:val="22"/>
        </w:rPr>
      </w:pPr>
      <w:r w:rsidRPr="00CB7672">
        <w:rPr>
          <w:sz w:val="22"/>
          <w:szCs w:val="22"/>
        </w:rPr>
        <w:t>Level 1 sexual health service</w:t>
      </w:r>
    </w:p>
    <w:p w14:paraId="53D6F57E" w14:textId="7E26C0F1" w:rsidR="00CB7672" w:rsidRPr="00CB7672" w:rsidRDefault="00CB7672" w:rsidP="00CB7672">
      <w:pPr>
        <w:pStyle w:val="NoSpacing"/>
        <w:numPr>
          <w:ilvl w:val="0"/>
          <w:numId w:val="7"/>
        </w:numPr>
        <w:rPr>
          <w:sz w:val="22"/>
          <w:szCs w:val="22"/>
        </w:rPr>
      </w:pPr>
      <w:r w:rsidRPr="00CB7672">
        <w:rPr>
          <w:sz w:val="22"/>
          <w:szCs w:val="22"/>
        </w:rPr>
        <w:t>Level 2 sexual health service</w:t>
      </w:r>
    </w:p>
    <w:p w14:paraId="7894D7CF" w14:textId="2FC4DBF5" w:rsidR="00CB7672" w:rsidRPr="00CB7672" w:rsidRDefault="00CB7672" w:rsidP="00CB7672">
      <w:pPr>
        <w:pStyle w:val="NoSpacing"/>
        <w:numPr>
          <w:ilvl w:val="0"/>
          <w:numId w:val="7"/>
        </w:numPr>
        <w:rPr>
          <w:sz w:val="22"/>
          <w:szCs w:val="22"/>
        </w:rPr>
      </w:pPr>
      <w:r w:rsidRPr="00CB7672">
        <w:rPr>
          <w:sz w:val="22"/>
          <w:szCs w:val="22"/>
        </w:rPr>
        <w:t>Level 3 sexual health service</w:t>
      </w:r>
    </w:p>
    <w:p w14:paraId="012815C4" w14:textId="2E3709F7" w:rsidR="00CB7672" w:rsidRPr="00CB7672" w:rsidRDefault="00CB7672" w:rsidP="00CB7672">
      <w:pPr>
        <w:pStyle w:val="NoSpacing"/>
        <w:numPr>
          <w:ilvl w:val="0"/>
          <w:numId w:val="7"/>
        </w:numPr>
        <w:rPr>
          <w:sz w:val="22"/>
          <w:szCs w:val="22"/>
        </w:rPr>
      </w:pPr>
      <w:r w:rsidRPr="00CB7672">
        <w:rPr>
          <w:sz w:val="22"/>
          <w:szCs w:val="22"/>
        </w:rPr>
        <w:t>Other, please specify:</w:t>
      </w:r>
    </w:p>
    <w:p w14:paraId="037F98E0" w14:textId="77777777" w:rsidR="00CB7672" w:rsidRDefault="00CB7672" w:rsidP="00CB7672">
      <w:pPr>
        <w:pStyle w:val="NoSpacing"/>
        <w:rPr>
          <w:sz w:val="22"/>
          <w:szCs w:val="22"/>
        </w:rPr>
      </w:pPr>
    </w:p>
    <w:p w14:paraId="79D7B387" w14:textId="3C4022B0" w:rsidR="00CB7672" w:rsidRPr="00CB7672" w:rsidRDefault="00CB7672" w:rsidP="00CB7672">
      <w:pPr>
        <w:pStyle w:val="NoSpacing"/>
        <w:rPr>
          <w:sz w:val="22"/>
          <w:szCs w:val="22"/>
        </w:rPr>
      </w:pPr>
      <w:r w:rsidRPr="00CB7672">
        <w:rPr>
          <w:sz w:val="22"/>
          <w:szCs w:val="22"/>
        </w:rPr>
        <w:t>2.</w:t>
      </w:r>
      <w:r w:rsidRPr="00CB7672">
        <w:rPr>
          <w:sz w:val="22"/>
          <w:szCs w:val="22"/>
        </w:rPr>
        <w:tab/>
        <w:t>At what point does your service code a person with the following?</w:t>
      </w:r>
    </w:p>
    <w:p w14:paraId="630F2C24" w14:textId="77777777" w:rsidR="00CB7672" w:rsidRPr="00CB7672" w:rsidRDefault="00CB7672" w:rsidP="00CB7672">
      <w:pPr>
        <w:pStyle w:val="NoSpacing"/>
        <w:rPr>
          <w:sz w:val="22"/>
          <w:szCs w:val="22"/>
        </w:rPr>
      </w:pPr>
      <w:r w:rsidRPr="00CB7672">
        <w:rPr>
          <w:sz w:val="22"/>
          <w:szCs w:val="22"/>
        </w:rPr>
        <w:t>On return of positive PCR result/On clinical suspicion/Both – positive PCR and clinical suspicion/Not applicable – don’t code/Don’t know/Other for each:</w:t>
      </w:r>
    </w:p>
    <w:p w14:paraId="581D4E3F" w14:textId="77777777" w:rsidR="00CB7672" w:rsidRPr="00CB7672" w:rsidRDefault="00CB7672" w:rsidP="00CB7672">
      <w:pPr>
        <w:pStyle w:val="NoSpacing"/>
        <w:ind w:left="720"/>
        <w:rPr>
          <w:sz w:val="22"/>
          <w:szCs w:val="22"/>
        </w:rPr>
      </w:pPr>
      <w:r w:rsidRPr="00CB7672">
        <w:rPr>
          <w:sz w:val="22"/>
          <w:szCs w:val="22"/>
        </w:rPr>
        <w:t>•</w:t>
      </w:r>
      <w:r w:rsidRPr="00CB7672">
        <w:rPr>
          <w:sz w:val="22"/>
          <w:szCs w:val="22"/>
        </w:rPr>
        <w:tab/>
        <w:t>First episode (C10a)</w:t>
      </w:r>
    </w:p>
    <w:p w14:paraId="774FB9AC" w14:textId="77777777" w:rsidR="00CB7672" w:rsidRPr="00CB7672" w:rsidRDefault="00CB7672" w:rsidP="00CB7672">
      <w:pPr>
        <w:pStyle w:val="NoSpacing"/>
        <w:ind w:left="720"/>
        <w:rPr>
          <w:sz w:val="22"/>
          <w:szCs w:val="22"/>
        </w:rPr>
      </w:pPr>
      <w:r w:rsidRPr="00CB7672">
        <w:rPr>
          <w:sz w:val="22"/>
          <w:szCs w:val="22"/>
        </w:rPr>
        <w:t>•</w:t>
      </w:r>
      <w:r w:rsidRPr="00CB7672">
        <w:rPr>
          <w:sz w:val="22"/>
          <w:szCs w:val="22"/>
        </w:rPr>
        <w:tab/>
        <w:t xml:space="preserve">Recurrent episode (C10b)  </w:t>
      </w:r>
    </w:p>
    <w:p w14:paraId="34469FB0" w14:textId="77777777" w:rsidR="00CB7672" w:rsidRDefault="00CB7672" w:rsidP="00CB7672">
      <w:pPr>
        <w:pStyle w:val="NoSpacing"/>
        <w:rPr>
          <w:sz w:val="22"/>
          <w:szCs w:val="22"/>
        </w:rPr>
      </w:pPr>
    </w:p>
    <w:p w14:paraId="4893062D" w14:textId="5118822C" w:rsidR="00CB7672" w:rsidRPr="00CB7672" w:rsidRDefault="00CB7672" w:rsidP="00CB7672">
      <w:pPr>
        <w:pStyle w:val="NoSpacing"/>
        <w:rPr>
          <w:sz w:val="22"/>
          <w:szCs w:val="22"/>
        </w:rPr>
      </w:pPr>
      <w:r w:rsidRPr="00CB7672">
        <w:rPr>
          <w:sz w:val="22"/>
          <w:szCs w:val="22"/>
        </w:rPr>
        <w:t>3.</w:t>
      </w:r>
      <w:r w:rsidRPr="00CB7672">
        <w:rPr>
          <w:sz w:val="22"/>
          <w:szCs w:val="22"/>
        </w:rPr>
        <w:tab/>
        <w:t>What actions have taken place to embed the 2024 BASHH guidance on anogenital herpes management?</w:t>
      </w:r>
    </w:p>
    <w:p w14:paraId="4B60CE94" w14:textId="77777777" w:rsidR="00CB7672" w:rsidRPr="00CB7672" w:rsidRDefault="00CB7672" w:rsidP="00CB7672">
      <w:pPr>
        <w:pStyle w:val="NoSpacing"/>
        <w:rPr>
          <w:sz w:val="22"/>
          <w:szCs w:val="22"/>
        </w:rPr>
      </w:pPr>
      <w:r w:rsidRPr="00CB7672">
        <w:rPr>
          <w:sz w:val="22"/>
          <w:szCs w:val="22"/>
        </w:rPr>
        <w:t>Tick all that apply</w:t>
      </w:r>
    </w:p>
    <w:p w14:paraId="5BE1E2A0" w14:textId="77777777" w:rsidR="00CB7672" w:rsidRPr="00CB7672" w:rsidRDefault="00CB7672" w:rsidP="00CB7672">
      <w:pPr>
        <w:pStyle w:val="NoSpacing"/>
        <w:ind w:left="720"/>
        <w:rPr>
          <w:sz w:val="22"/>
          <w:szCs w:val="22"/>
        </w:rPr>
      </w:pPr>
      <w:r w:rsidRPr="00CB7672">
        <w:rPr>
          <w:sz w:val="22"/>
          <w:szCs w:val="22"/>
        </w:rPr>
        <w:t>•</w:t>
      </w:r>
      <w:r w:rsidRPr="00CB7672">
        <w:rPr>
          <w:sz w:val="22"/>
          <w:szCs w:val="22"/>
        </w:rPr>
        <w:tab/>
        <w:t>Circulation via email or internal comms</w:t>
      </w:r>
    </w:p>
    <w:p w14:paraId="03BFEC52" w14:textId="77777777" w:rsidR="00CB7672" w:rsidRPr="00CB7672" w:rsidRDefault="00CB7672" w:rsidP="00CB7672">
      <w:pPr>
        <w:pStyle w:val="NoSpacing"/>
        <w:ind w:left="720"/>
        <w:rPr>
          <w:sz w:val="22"/>
          <w:szCs w:val="22"/>
        </w:rPr>
      </w:pPr>
      <w:r w:rsidRPr="00CB7672">
        <w:rPr>
          <w:sz w:val="22"/>
          <w:szCs w:val="22"/>
        </w:rPr>
        <w:t>•</w:t>
      </w:r>
      <w:r w:rsidRPr="00CB7672">
        <w:rPr>
          <w:sz w:val="22"/>
          <w:szCs w:val="22"/>
        </w:rPr>
        <w:tab/>
        <w:t>Discussed at MDT or team meetings</w:t>
      </w:r>
    </w:p>
    <w:p w14:paraId="74D9B13F" w14:textId="77777777" w:rsidR="00CB7672" w:rsidRPr="00CB7672" w:rsidRDefault="00CB7672" w:rsidP="00CB7672">
      <w:pPr>
        <w:pStyle w:val="NoSpacing"/>
        <w:ind w:left="720"/>
        <w:rPr>
          <w:sz w:val="22"/>
          <w:szCs w:val="22"/>
        </w:rPr>
      </w:pPr>
      <w:r w:rsidRPr="00CB7672">
        <w:rPr>
          <w:sz w:val="22"/>
          <w:szCs w:val="22"/>
        </w:rPr>
        <w:t>•</w:t>
      </w:r>
      <w:r w:rsidRPr="00CB7672">
        <w:rPr>
          <w:sz w:val="22"/>
          <w:szCs w:val="22"/>
        </w:rPr>
        <w:tab/>
        <w:t>Formal training/teaching sessions</w:t>
      </w:r>
    </w:p>
    <w:p w14:paraId="5E71A536" w14:textId="77777777" w:rsidR="00CB7672" w:rsidRPr="00CB7672" w:rsidRDefault="00CB7672" w:rsidP="00CB7672">
      <w:pPr>
        <w:pStyle w:val="NoSpacing"/>
        <w:ind w:left="720"/>
        <w:rPr>
          <w:sz w:val="22"/>
          <w:szCs w:val="22"/>
        </w:rPr>
      </w:pPr>
      <w:r w:rsidRPr="00CB7672">
        <w:rPr>
          <w:sz w:val="22"/>
          <w:szCs w:val="22"/>
        </w:rPr>
        <w:t>•</w:t>
      </w:r>
      <w:r w:rsidRPr="00CB7672">
        <w:rPr>
          <w:sz w:val="22"/>
          <w:szCs w:val="22"/>
        </w:rPr>
        <w:tab/>
        <w:t>Local guideline updates</w:t>
      </w:r>
    </w:p>
    <w:p w14:paraId="48DBF50A" w14:textId="77777777" w:rsidR="00CB7672" w:rsidRPr="00CB7672" w:rsidRDefault="00CB7672" w:rsidP="00CB7672">
      <w:pPr>
        <w:pStyle w:val="NoSpacing"/>
        <w:ind w:left="720"/>
        <w:rPr>
          <w:sz w:val="22"/>
          <w:szCs w:val="22"/>
        </w:rPr>
      </w:pPr>
      <w:r w:rsidRPr="00CB7672">
        <w:rPr>
          <w:sz w:val="22"/>
          <w:szCs w:val="22"/>
        </w:rPr>
        <w:t>•</w:t>
      </w:r>
      <w:r w:rsidRPr="00CB7672">
        <w:rPr>
          <w:sz w:val="22"/>
          <w:szCs w:val="22"/>
        </w:rPr>
        <w:tab/>
        <w:t>Inclusion in induction for new staff</w:t>
      </w:r>
    </w:p>
    <w:p w14:paraId="3954541B" w14:textId="77777777" w:rsidR="00CB7672" w:rsidRPr="00CB7672" w:rsidRDefault="00CB7672" w:rsidP="00CB7672">
      <w:pPr>
        <w:pStyle w:val="NoSpacing"/>
        <w:ind w:left="720"/>
        <w:rPr>
          <w:sz w:val="22"/>
          <w:szCs w:val="22"/>
        </w:rPr>
      </w:pPr>
      <w:r w:rsidRPr="00CB7672">
        <w:rPr>
          <w:sz w:val="22"/>
          <w:szCs w:val="22"/>
        </w:rPr>
        <w:t>•</w:t>
      </w:r>
      <w:r w:rsidRPr="00CB7672">
        <w:rPr>
          <w:sz w:val="22"/>
          <w:szCs w:val="22"/>
        </w:rPr>
        <w:tab/>
        <w:t>Other</w:t>
      </w:r>
    </w:p>
    <w:p w14:paraId="732B509E" w14:textId="77777777" w:rsidR="00CB7672" w:rsidRPr="00CB7672" w:rsidRDefault="00CB7672" w:rsidP="00CB7672">
      <w:pPr>
        <w:pStyle w:val="NoSpacing"/>
        <w:ind w:left="720"/>
        <w:rPr>
          <w:sz w:val="22"/>
          <w:szCs w:val="22"/>
        </w:rPr>
      </w:pPr>
      <w:r w:rsidRPr="00CB7672">
        <w:rPr>
          <w:sz w:val="22"/>
          <w:szCs w:val="22"/>
        </w:rPr>
        <w:t>•</w:t>
      </w:r>
      <w:r w:rsidRPr="00CB7672">
        <w:rPr>
          <w:sz w:val="22"/>
          <w:szCs w:val="22"/>
        </w:rPr>
        <w:tab/>
        <w:t>Not sure</w:t>
      </w:r>
    </w:p>
    <w:p w14:paraId="5FC0C22B" w14:textId="77777777" w:rsidR="00CB7672" w:rsidRPr="00CB7672" w:rsidRDefault="00CB7672" w:rsidP="00CB7672">
      <w:pPr>
        <w:pStyle w:val="NoSpacing"/>
        <w:ind w:left="720"/>
        <w:rPr>
          <w:sz w:val="22"/>
          <w:szCs w:val="22"/>
        </w:rPr>
      </w:pPr>
      <w:r w:rsidRPr="00CB7672">
        <w:rPr>
          <w:sz w:val="22"/>
          <w:szCs w:val="22"/>
        </w:rPr>
        <w:t>•</w:t>
      </w:r>
      <w:r w:rsidRPr="00CB7672">
        <w:rPr>
          <w:sz w:val="22"/>
          <w:szCs w:val="22"/>
        </w:rPr>
        <w:tab/>
        <w:t>None of the above</w:t>
      </w:r>
    </w:p>
    <w:p w14:paraId="00E5E6BC" w14:textId="77777777" w:rsidR="00CB7672" w:rsidRPr="00CB7672" w:rsidRDefault="00CB7672" w:rsidP="00CB7672">
      <w:pPr>
        <w:pStyle w:val="NoSpacing"/>
        <w:rPr>
          <w:sz w:val="22"/>
          <w:szCs w:val="22"/>
        </w:rPr>
      </w:pPr>
      <w:r w:rsidRPr="00CB7672">
        <w:rPr>
          <w:sz w:val="22"/>
          <w:szCs w:val="22"/>
        </w:rPr>
        <w:lastRenderedPageBreak/>
        <w:t>4.</w:t>
      </w:r>
      <w:r w:rsidRPr="00CB7672">
        <w:rPr>
          <w:sz w:val="22"/>
          <w:szCs w:val="22"/>
        </w:rPr>
        <w:tab/>
        <w:t>What actions have taken place to embed the 2024 joint BASHH guidance on anogenital herpes management in pregnancy?</w:t>
      </w:r>
    </w:p>
    <w:p w14:paraId="0ED1581F" w14:textId="77777777" w:rsidR="00CB7672" w:rsidRPr="00CB7672" w:rsidRDefault="00CB7672" w:rsidP="00CB7672">
      <w:pPr>
        <w:pStyle w:val="NoSpacing"/>
        <w:rPr>
          <w:sz w:val="22"/>
          <w:szCs w:val="22"/>
        </w:rPr>
      </w:pPr>
      <w:r w:rsidRPr="00CB7672">
        <w:rPr>
          <w:sz w:val="22"/>
          <w:szCs w:val="22"/>
        </w:rPr>
        <w:t xml:space="preserve">Tick all that apply </w:t>
      </w:r>
    </w:p>
    <w:p w14:paraId="102E5BFB" w14:textId="77777777" w:rsidR="00CB7672" w:rsidRPr="00CB7672" w:rsidRDefault="00CB7672" w:rsidP="00CB7672">
      <w:pPr>
        <w:pStyle w:val="NoSpacing"/>
        <w:ind w:left="720"/>
        <w:rPr>
          <w:sz w:val="22"/>
          <w:szCs w:val="22"/>
        </w:rPr>
      </w:pPr>
      <w:r w:rsidRPr="00CB7672">
        <w:rPr>
          <w:sz w:val="22"/>
          <w:szCs w:val="22"/>
        </w:rPr>
        <w:t>•</w:t>
      </w:r>
      <w:r w:rsidRPr="00CB7672">
        <w:rPr>
          <w:sz w:val="22"/>
          <w:szCs w:val="22"/>
        </w:rPr>
        <w:tab/>
        <w:t>Circulation via email or internal comms</w:t>
      </w:r>
    </w:p>
    <w:p w14:paraId="5D8B6C6F" w14:textId="77777777" w:rsidR="00CB7672" w:rsidRPr="00CB7672" w:rsidRDefault="00CB7672" w:rsidP="00CB7672">
      <w:pPr>
        <w:pStyle w:val="NoSpacing"/>
        <w:ind w:left="720"/>
        <w:rPr>
          <w:sz w:val="22"/>
          <w:szCs w:val="22"/>
        </w:rPr>
      </w:pPr>
      <w:r w:rsidRPr="00CB7672">
        <w:rPr>
          <w:sz w:val="22"/>
          <w:szCs w:val="22"/>
        </w:rPr>
        <w:t>•</w:t>
      </w:r>
      <w:r w:rsidRPr="00CB7672">
        <w:rPr>
          <w:sz w:val="22"/>
          <w:szCs w:val="22"/>
        </w:rPr>
        <w:tab/>
        <w:t>Discussed at MDT or team meetings</w:t>
      </w:r>
    </w:p>
    <w:p w14:paraId="48CBC204" w14:textId="77777777" w:rsidR="00CB7672" w:rsidRPr="00CB7672" w:rsidRDefault="00CB7672" w:rsidP="00CB7672">
      <w:pPr>
        <w:pStyle w:val="NoSpacing"/>
        <w:ind w:left="720"/>
        <w:rPr>
          <w:sz w:val="22"/>
          <w:szCs w:val="22"/>
        </w:rPr>
      </w:pPr>
      <w:r w:rsidRPr="00CB7672">
        <w:rPr>
          <w:sz w:val="22"/>
          <w:szCs w:val="22"/>
        </w:rPr>
        <w:t>•</w:t>
      </w:r>
      <w:r w:rsidRPr="00CB7672">
        <w:rPr>
          <w:sz w:val="22"/>
          <w:szCs w:val="22"/>
        </w:rPr>
        <w:tab/>
        <w:t>Formal training/teaching sessions</w:t>
      </w:r>
    </w:p>
    <w:p w14:paraId="4BDEF3F6" w14:textId="77777777" w:rsidR="00CB7672" w:rsidRPr="00CB7672" w:rsidRDefault="00CB7672" w:rsidP="00CB7672">
      <w:pPr>
        <w:pStyle w:val="NoSpacing"/>
        <w:ind w:left="720"/>
        <w:rPr>
          <w:sz w:val="22"/>
          <w:szCs w:val="22"/>
        </w:rPr>
      </w:pPr>
      <w:r w:rsidRPr="00CB7672">
        <w:rPr>
          <w:sz w:val="22"/>
          <w:szCs w:val="22"/>
        </w:rPr>
        <w:t>•</w:t>
      </w:r>
      <w:r w:rsidRPr="00CB7672">
        <w:rPr>
          <w:sz w:val="22"/>
          <w:szCs w:val="22"/>
        </w:rPr>
        <w:tab/>
        <w:t>Local guideline updates</w:t>
      </w:r>
    </w:p>
    <w:p w14:paraId="4341FC68" w14:textId="77777777" w:rsidR="00CB7672" w:rsidRPr="00CB7672" w:rsidRDefault="00CB7672" w:rsidP="00CB7672">
      <w:pPr>
        <w:pStyle w:val="NoSpacing"/>
        <w:ind w:left="720"/>
        <w:rPr>
          <w:sz w:val="22"/>
          <w:szCs w:val="22"/>
        </w:rPr>
      </w:pPr>
      <w:r w:rsidRPr="00CB7672">
        <w:rPr>
          <w:sz w:val="22"/>
          <w:szCs w:val="22"/>
        </w:rPr>
        <w:t>•</w:t>
      </w:r>
      <w:r w:rsidRPr="00CB7672">
        <w:rPr>
          <w:sz w:val="22"/>
          <w:szCs w:val="22"/>
        </w:rPr>
        <w:tab/>
        <w:t>Inclusion in induction for new staff</w:t>
      </w:r>
    </w:p>
    <w:p w14:paraId="557D0C07" w14:textId="77777777" w:rsidR="00CB7672" w:rsidRPr="00CB7672" w:rsidRDefault="00CB7672" w:rsidP="00CB7672">
      <w:pPr>
        <w:pStyle w:val="NoSpacing"/>
        <w:ind w:left="720"/>
        <w:rPr>
          <w:sz w:val="22"/>
          <w:szCs w:val="22"/>
        </w:rPr>
      </w:pPr>
      <w:r w:rsidRPr="00CB7672">
        <w:rPr>
          <w:sz w:val="22"/>
          <w:szCs w:val="22"/>
        </w:rPr>
        <w:t>•</w:t>
      </w:r>
      <w:r w:rsidRPr="00CB7672">
        <w:rPr>
          <w:sz w:val="22"/>
          <w:szCs w:val="22"/>
        </w:rPr>
        <w:tab/>
        <w:t>Other</w:t>
      </w:r>
    </w:p>
    <w:p w14:paraId="3943581D" w14:textId="77777777" w:rsidR="00CB7672" w:rsidRPr="00CB7672" w:rsidRDefault="00CB7672" w:rsidP="00CB7672">
      <w:pPr>
        <w:pStyle w:val="NoSpacing"/>
        <w:ind w:left="720"/>
        <w:rPr>
          <w:sz w:val="22"/>
          <w:szCs w:val="22"/>
        </w:rPr>
      </w:pPr>
      <w:r w:rsidRPr="00CB7672">
        <w:rPr>
          <w:sz w:val="22"/>
          <w:szCs w:val="22"/>
        </w:rPr>
        <w:t>•</w:t>
      </w:r>
      <w:r w:rsidRPr="00CB7672">
        <w:rPr>
          <w:sz w:val="22"/>
          <w:szCs w:val="22"/>
        </w:rPr>
        <w:tab/>
        <w:t>Not sure</w:t>
      </w:r>
    </w:p>
    <w:p w14:paraId="679815C4" w14:textId="77777777" w:rsidR="00CB7672" w:rsidRPr="00CB7672" w:rsidRDefault="00CB7672" w:rsidP="00CB7672">
      <w:pPr>
        <w:pStyle w:val="NoSpacing"/>
        <w:ind w:left="720"/>
        <w:rPr>
          <w:sz w:val="22"/>
          <w:szCs w:val="22"/>
        </w:rPr>
      </w:pPr>
      <w:r w:rsidRPr="00CB7672">
        <w:rPr>
          <w:sz w:val="22"/>
          <w:szCs w:val="22"/>
        </w:rPr>
        <w:t>•</w:t>
      </w:r>
      <w:r w:rsidRPr="00CB7672">
        <w:rPr>
          <w:sz w:val="22"/>
          <w:szCs w:val="22"/>
        </w:rPr>
        <w:tab/>
        <w:t>None of the above</w:t>
      </w:r>
    </w:p>
    <w:p w14:paraId="0185878C" w14:textId="77777777" w:rsidR="00CB7672" w:rsidRDefault="00CB7672" w:rsidP="00CB7672">
      <w:pPr>
        <w:pStyle w:val="NoSpacing"/>
        <w:rPr>
          <w:sz w:val="22"/>
          <w:szCs w:val="22"/>
        </w:rPr>
      </w:pPr>
    </w:p>
    <w:p w14:paraId="5087FA1C" w14:textId="300D1904" w:rsidR="00CB7672" w:rsidRPr="00CB7672" w:rsidRDefault="00CB7672" w:rsidP="00CB7672">
      <w:pPr>
        <w:pStyle w:val="NoSpacing"/>
        <w:rPr>
          <w:sz w:val="22"/>
          <w:szCs w:val="22"/>
        </w:rPr>
      </w:pPr>
      <w:r w:rsidRPr="00CB7672">
        <w:rPr>
          <w:sz w:val="22"/>
          <w:szCs w:val="22"/>
        </w:rPr>
        <w:t>5.</w:t>
      </w:r>
      <w:r w:rsidRPr="00CB7672">
        <w:rPr>
          <w:sz w:val="22"/>
          <w:szCs w:val="22"/>
        </w:rPr>
        <w:tab/>
      </w:r>
      <w:proofErr w:type="gramStart"/>
      <w:r w:rsidRPr="00CB7672">
        <w:rPr>
          <w:sz w:val="22"/>
          <w:szCs w:val="22"/>
        </w:rPr>
        <w:t>Does</w:t>
      </w:r>
      <w:proofErr w:type="gramEnd"/>
      <w:r w:rsidRPr="00CB7672">
        <w:rPr>
          <w:sz w:val="22"/>
          <w:szCs w:val="22"/>
        </w:rPr>
        <w:t xml:space="preserve"> your service's policies/procedures/guidelines stipulate how quickly a person who contacts the service presenting with genital ulceration is seen by an appropriate member of the team?</w:t>
      </w:r>
    </w:p>
    <w:p w14:paraId="0B92F252" w14:textId="77777777" w:rsidR="00CB7672" w:rsidRPr="00CB7672" w:rsidRDefault="00CB7672" w:rsidP="00CB7672">
      <w:pPr>
        <w:pStyle w:val="NoSpacing"/>
        <w:rPr>
          <w:sz w:val="22"/>
          <w:szCs w:val="22"/>
        </w:rPr>
      </w:pPr>
      <w:r w:rsidRPr="00CB7672">
        <w:rPr>
          <w:sz w:val="22"/>
          <w:szCs w:val="22"/>
        </w:rPr>
        <w:t>Please choose only one of the following:</w:t>
      </w:r>
    </w:p>
    <w:p w14:paraId="1F66E7B7" w14:textId="77777777" w:rsidR="00CB7672" w:rsidRPr="00CB7672" w:rsidRDefault="00CB7672" w:rsidP="00CB7672">
      <w:pPr>
        <w:pStyle w:val="NoSpacing"/>
        <w:ind w:left="720"/>
        <w:rPr>
          <w:sz w:val="22"/>
          <w:szCs w:val="22"/>
        </w:rPr>
      </w:pPr>
      <w:r w:rsidRPr="00CB7672">
        <w:rPr>
          <w:sz w:val="22"/>
          <w:szCs w:val="22"/>
        </w:rPr>
        <w:t>•</w:t>
      </w:r>
      <w:r w:rsidRPr="00CB7672">
        <w:rPr>
          <w:sz w:val="22"/>
          <w:szCs w:val="22"/>
        </w:rPr>
        <w:tab/>
        <w:t>Yes</w:t>
      </w:r>
    </w:p>
    <w:p w14:paraId="49D42C99" w14:textId="77777777" w:rsidR="00CB7672" w:rsidRPr="00CB7672" w:rsidRDefault="00CB7672" w:rsidP="00CB7672">
      <w:pPr>
        <w:pStyle w:val="NoSpacing"/>
        <w:ind w:left="720"/>
        <w:rPr>
          <w:sz w:val="22"/>
          <w:szCs w:val="22"/>
        </w:rPr>
      </w:pPr>
      <w:r w:rsidRPr="00CB7672">
        <w:rPr>
          <w:sz w:val="22"/>
          <w:szCs w:val="22"/>
        </w:rPr>
        <w:t>•</w:t>
      </w:r>
      <w:r w:rsidRPr="00CB7672">
        <w:rPr>
          <w:sz w:val="22"/>
          <w:szCs w:val="22"/>
        </w:rPr>
        <w:tab/>
        <w:t>No</w:t>
      </w:r>
    </w:p>
    <w:p w14:paraId="6BBFD09B" w14:textId="77777777" w:rsidR="00CB7672" w:rsidRPr="00CB7672" w:rsidRDefault="00CB7672" w:rsidP="00CB7672">
      <w:pPr>
        <w:pStyle w:val="NoSpacing"/>
        <w:ind w:left="720"/>
        <w:rPr>
          <w:sz w:val="22"/>
          <w:szCs w:val="22"/>
        </w:rPr>
      </w:pPr>
      <w:r w:rsidRPr="00CB7672">
        <w:rPr>
          <w:sz w:val="22"/>
          <w:szCs w:val="22"/>
        </w:rPr>
        <w:t>•</w:t>
      </w:r>
      <w:r w:rsidRPr="00CB7672">
        <w:rPr>
          <w:sz w:val="22"/>
          <w:szCs w:val="22"/>
        </w:rPr>
        <w:tab/>
        <w:t>Don't know</w:t>
      </w:r>
    </w:p>
    <w:p w14:paraId="7580CBDA" w14:textId="77777777" w:rsidR="00CB7672" w:rsidRDefault="00CB7672" w:rsidP="00CB7672">
      <w:pPr>
        <w:pStyle w:val="NoSpacing"/>
        <w:rPr>
          <w:sz w:val="22"/>
          <w:szCs w:val="22"/>
        </w:rPr>
      </w:pPr>
    </w:p>
    <w:p w14:paraId="38B2C125" w14:textId="7AADB835" w:rsidR="00CB7672" w:rsidRPr="00CB7672" w:rsidRDefault="00CB7672" w:rsidP="00CB7672">
      <w:pPr>
        <w:pStyle w:val="NoSpacing"/>
        <w:rPr>
          <w:sz w:val="22"/>
          <w:szCs w:val="22"/>
        </w:rPr>
      </w:pPr>
      <w:r w:rsidRPr="00CB7672">
        <w:rPr>
          <w:sz w:val="22"/>
          <w:szCs w:val="22"/>
        </w:rPr>
        <w:t>6.</w:t>
      </w:r>
      <w:r w:rsidRPr="00CB7672">
        <w:rPr>
          <w:sz w:val="22"/>
          <w:szCs w:val="22"/>
        </w:rPr>
        <w:tab/>
        <w:t>If yes, what is the timeframe?</w:t>
      </w:r>
    </w:p>
    <w:p w14:paraId="3CA88594" w14:textId="77777777" w:rsidR="00CB7672" w:rsidRPr="00CB7672" w:rsidRDefault="00CB7672" w:rsidP="00CB7672">
      <w:pPr>
        <w:pStyle w:val="NoSpacing"/>
        <w:rPr>
          <w:sz w:val="22"/>
          <w:szCs w:val="22"/>
        </w:rPr>
      </w:pPr>
      <w:r w:rsidRPr="00CB7672">
        <w:rPr>
          <w:sz w:val="22"/>
          <w:szCs w:val="22"/>
        </w:rPr>
        <w:t>Please choose only one of the following:</w:t>
      </w:r>
    </w:p>
    <w:p w14:paraId="28195024" w14:textId="77777777" w:rsidR="00CB7672" w:rsidRPr="00CB7672" w:rsidRDefault="00CB7672" w:rsidP="00CB7672">
      <w:pPr>
        <w:pStyle w:val="NoSpacing"/>
        <w:rPr>
          <w:sz w:val="22"/>
          <w:szCs w:val="22"/>
        </w:rPr>
      </w:pPr>
      <w:r w:rsidRPr="00CB7672">
        <w:rPr>
          <w:sz w:val="22"/>
          <w:szCs w:val="22"/>
        </w:rPr>
        <w:t>(*Q5 ‘Yes’)</w:t>
      </w:r>
    </w:p>
    <w:p w14:paraId="6E243297" w14:textId="77777777" w:rsidR="00CB7672" w:rsidRPr="00CB7672" w:rsidRDefault="00CB7672" w:rsidP="00CB7672">
      <w:pPr>
        <w:pStyle w:val="NoSpacing"/>
        <w:ind w:left="720"/>
        <w:rPr>
          <w:sz w:val="22"/>
          <w:szCs w:val="22"/>
        </w:rPr>
      </w:pPr>
      <w:r w:rsidRPr="00CB7672">
        <w:rPr>
          <w:sz w:val="22"/>
          <w:szCs w:val="22"/>
        </w:rPr>
        <w:t>•</w:t>
      </w:r>
      <w:r w:rsidRPr="00CB7672">
        <w:rPr>
          <w:sz w:val="22"/>
          <w:szCs w:val="22"/>
        </w:rPr>
        <w:tab/>
        <w:t>Same day if possible</w:t>
      </w:r>
    </w:p>
    <w:p w14:paraId="7DB5CFED" w14:textId="77777777" w:rsidR="00CB7672" w:rsidRPr="00CB7672" w:rsidRDefault="00CB7672" w:rsidP="00CB7672">
      <w:pPr>
        <w:pStyle w:val="NoSpacing"/>
        <w:ind w:left="720"/>
        <w:rPr>
          <w:sz w:val="22"/>
          <w:szCs w:val="22"/>
        </w:rPr>
      </w:pPr>
      <w:r w:rsidRPr="00CB7672">
        <w:rPr>
          <w:sz w:val="22"/>
          <w:szCs w:val="22"/>
        </w:rPr>
        <w:t>•</w:t>
      </w:r>
      <w:r w:rsidRPr="00CB7672">
        <w:rPr>
          <w:sz w:val="22"/>
          <w:szCs w:val="22"/>
        </w:rPr>
        <w:tab/>
        <w:t>Next day</w:t>
      </w:r>
    </w:p>
    <w:p w14:paraId="42F6A7B7" w14:textId="77777777" w:rsidR="00CB7672" w:rsidRPr="00CB7672" w:rsidRDefault="00CB7672" w:rsidP="00CB7672">
      <w:pPr>
        <w:pStyle w:val="NoSpacing"/>
        <w:ind w:left="720"/>
        <w:rPr>
          <w:sz w:val="22"/>
          <w:szCs w:val="22"/>
        </w:rPr>
      </w:pPr>
      <w:r w:rsidRPr="00CB7672">
        <w:rPr>
          <w:sz w:val="22"/>
          <w:szCs w:val="22"/>
        </w:rPr>
        <w:t>•</w:t>
      </w:r>
      <w:r w:rsidRPr="00CB7672">
        <w:rPr>
          <w:sz w:val="22"/>
          <w:szCs w:val="22"/>
        </w:rPr>
        <w:tab/>
        <w:t>within 48hrs</w:t>
      </w:r>
    </w:p>
    <w:p w14:paraId="0B8CF19F" w14:textId="77777777" w:rsidR="00CB7672" w:rsidRPr="00CB7672" w:rsidRDefault="00CB7672" w:rsidP="00CB7672">
      <w:pPr>
        <w:pStyle w:val="NoSpacing"/>
        <w:ind w:left="720"/>
        <w:rPr>
          <w:sz w:val="22"/>
          <w:szCs w:val="22"/>
        </w:rPr>
      </w:pPr>
      <w:r w:rsidRPr="00CB7672">
        <w:rPr>
          <w:sz w:val="22"/>
          <w:szCs w:val="22"/>
        </w:rPr>
        <w:t>•</w:t>
      </w:r>
      <w:r w:rsidRPr="00CB7672">
        <w:rPr>
          <w:sz w:val="22"/>
          <w:szCs w:val="22"/>
        </w:rPr>
        <w:tab/>
        <w:t>within 72hrs</w:t>
      </w:r>
    </w:p>
    <w:p w14:paraId="391E27F2" w14:textId="77777777" w:rsidR="00CB7672" w:rsidRPr="00CB7672" w:rsidRDefault="00CB7672" w:rsidP="00CB7672">
      <w:pPr>
        <w:pStyle w:val="NoSpacing"/>
        <w:ind w:left="720"/>
        <w:rPr>
          <w:sz w:val="22"/>
          <w:szCs w:val="22"/>
        </w:rPr>
      </w:pPr>
      <w:r w:rsidRPr="00CB7672">
        <w:rPr>
          <w:sz w:val="22"/>
          <w:szCs w:val="22"/>
        </w:rPr>
        <w:t>•</w:t>
      </w:r>
      <w:r w:rsidRPr="00CB7672">
        <w:rPr>
          <w:sz w:val="22"/>
          <w:szCs w:val="22"/>
        </w:rPr>
        <w:tab/>
        <w:t>Other</w:t>
      </w:r>
    </w:p>
    <w:p w14:paraId="0E83E345" w14:textId="77777777" w:rsidR="00CB7672" w:rsidRDefault="00CB7672" w:rsidP="00CB7672">
      <w:pPr>
        <w:pStyle w:val="NoSpacing"/>
        <w:rPr>
          <w:sz w:val="22"/>
          <w:szCs w:val="22"/>
        </w:rPr>
      </w:pPr>
    </w:p>
    <w:p w14:paraId="54EF37D1" w14:textId="691966A6" w:rsidR="00CB7672" w:rsidRPr="00CB7672" w:rsidRDefault="00CB7672" w:rsidP="00CB7672">
      <w:pPr>
        <w:pStyle w:val="NoSpacing"/>
        <w:rPr>
          <w:sz w:val="22"/>
          <w:szCs w:val="22"/>
        </w:rPr>
      </w:pPr>
      <w:r w:rsidRPr="00CB7672">
        <w:rPr>
          <w:sz w:val="22"/>
          <w:szCs w:val="22"/>
        </w:rPr>
        <w:t>7.</w:t>
      </w:r>
      <w:r w:rsidRPr="00CB7672">
        <w:rPr>
          <w:sz w:val="22"/>
          <w:szCs w:val="22"/>
        </w:rPr>
        <w:tab/>
        <w:t xml:space="preserve">Is syphilis automatically tested for on the sample that you send for HSV testing? </w:t>
      </w:r>
    </w:p>
    <w:p w14:paraId="783D4302" w14:textId="77777777" w:rsidR="00CB7672" w:rsidRPr="00CB7672" w:rsidRDefault="00CB7672" w:rsidP="00CB7672">
      <w:pPr>
        <w:pStyle w:val="NoSpacing"/>
        <w:rPr>
          <w:sz w:val="22"/>
          <w:szCs w:val="22"/>
        </w:rPr>
      </w:pPr>
      <w:r w:rsidRPr="00CB7672">
        <w:rPr>
          <w:sz w:val="22"/>
          <w:szCs w:val="22"/>
        </w:rPr>
        <w:t>Please choose only one of the following:</w:t>
      </w:r>
    </w:p>
    <w:p w14:paraId="6140AE1E" w14:textId="77777777" w:rsidR="00CB7672" w:rsidRPr="00CB7672" w:rsidRDefault="00CB7672" w:rsidP="00CB7672">
      <w:pPr>
        <w:pStyle w:val="NoSpacing"/>
        <w:ind w:left="720"/>
        <w:rPr>
          <w:sz w:val="22"/>
          <w:szCs w:val="22"/>
        </w:rPr>
      </w:pPr>
      <w:r w:rsidRPr="00CB7672">
        <w:rPr>
          <w:sz w:val="22"/>
          <w:szCs w:val="22"/>
        </w:rPr>
        <w:t>•</w:t>
      </w:r>
      <w:r w:rsidRPr="00CB7672">
        <w:rPr>
          <w:sz w:val="22"/>
          <w:szCs w:val="22"/>
        </w:rPr>
        <w:tab/>
      </w:r>
      <w:proofErr w:type="gramStart"/>
      <w:r w:rsidRPr="00CB7672">
        <w:rPr>
          <w:sz w:val="22"/>
          <w:szCs w:val="22"/>
        </w:rPr>
        <w:t>Yes  automatically</w:t>
      </w:r>
      <w:proofErr w:type="gramEnd"/>
    </w:p>
    <w:p w14:paraId="0964A19F" w14:textId="77777777" w:rsidR="00CB7672" w:rsidRPr="00CB7672" w:rsidRDefault="00CB7672" w:rsidP="00CB7672">
      <w:pPr>
        <w:pStyle w:val="NoSpacing"/>
        <w:ind w:left="720"/>
        <w:rPr>
          <w:sz w:val="22"/>
          <w:szCs w:val="22"/>
        </w:rPr>
      </w:pPr>
      <w:r w:rsidRPr="00CB7672">
        <w:rPr>
          <w:sz w:val="22"/>
          <w:szCs w:val="22"/>
        </w:rPr>
        <w:t>•</w:t>
      </w:r>
      <w:r w:rsidRPr="00CB7672">
        <w:rPr>
          <w:sz w:val="22"/>
          <w:szCs w:val="22"/>
        </w:rPr>
        <w:tab/>
      </w:r>
      <w:proofErr w:type="gramStart"/>
      <w:r w:rsidRPr="00CB7672">
        <w:rPr>
          <w:sz w:val="22"/>
          <w:szCs w:val="22"/>
        </w:rPr>
        <w:t>Yes</w:t>
      </w:r>
      <w:proofErr w:type="gramEnd"/>
      <w:r w:rsidRPr="00CB7672">
        <w:rPr>
          <w:sz w:val="22"/>
          <w:szCs w:val="22"/>
        </w:rPr>
        <w:t xml:space="preserve"> if requested</w:t>
      </w:r>
    </w:p>
    <w:p w14:paraId="749919BD" w14:textId="77777777" w:rsidR="00CB7672" w:rsidRPr="00CB7672" w:rsidRDefault="00CB7672" w:rsidP="00CB7672">
      <w:pPr>
        <w:pStyle w:val="NoSpacing"/>
        <w:ind w:left="720"/>
        <w:rPr>
          <w:sz w:val="22"/>
          <w:szCs w:val="22"/>
        </w:rPr>
      </w:pPr>
      <w:r w:rsidRPr="00CB7672">
        <w:rPr>
          <w:sz w:val="22"/>
          <w:szCs w:val="22"/>
        </w:rPr>
        <w:t>•</w:t>
      </w:r>
      <w:r w:rsidRPr="00CB7672">
        <w:rPr>
          <w:sz w:val="22"/>
          <w:szCs w:val="22"/>
        </w:rPr>
        <w:tab/>
        <w:t>No</w:t>
      </w:r>
    </w:p>
    <w:p w14:paraId="307D64B7" w14:textId="77777777" w:rsidR="00CB7672" w:rsidRPr="00CB7672" w:rsidRDefault="00CB7672" w:rsidP="00CB7672">
      <w:pPr>
        <w:pStyle w:val="NoSpacing"/>
        <w:ind w:left="720"/>
        <w:rPr>
          <w:sz w:val="22"/>
          <w:szCs w:val="22"/>
        </w:rPr>
      </w:pPr>
      <w:r w:rsidRPr="00CB7672">
        <w:rPr>
          <w:sz w:val="22"/>
          <w:szCs w:val="22"/>
        </w:rPr>
        <w:t>•</w:t>
      </w:r>
      <w:r w:rsidRPr="00CB7672">
        <w:rPr>
          <w:sz w:val="22"/>
          <w:szCs w:val="22"/>
        </w:rPr>
        <w:tab/>
        <w:t>Don't know</w:t>
      </w:r>
    </w:p>
    <w:p w14:paraId="023CBF59" w14:textId="77777777" w:rsidR="00CB7672" w:rsidRDefault="00CB7672" w:rsidP="00CB7672">
      <w:pPr>
        <w:pStyle w:val="NoSpacing"/>
        <w:rPr>
          <w:sz w:val="22"/>
          <w:szCs w:val="22"/>
        </w:rPr>
      </w:pPr>
    </w:p>
    <w:p w14:paraId="558DA076" w14:textId="74B2964B" w:rsidR="00CB7672" w:rsidRPr="00CB7672" w:rsidRDefault="00CB7672" w:rsidP="00CB7672">
      <w:pPr>
        <w:pStyle w:val="NoSpacing"/>
        <w:rPr>
          <w:sz w:val="22"/>
          <w:szCs w:val="22"/>
        </w:rPr>
      </w:pPr>
      <w:r w:rsidRPr="00CB7672">
        <w:rPr>
          <w:sz w:val="22"/>
          <w:szCs w:val="22"/>
        </w:rPr>
        <w:t>8.</w:t>
      </w:r>
      <w:r w:rsidRPr="00CB7672">
        <w:rPr>
          <w:sz w:val="22"/>
          <w:szCs w:val="22"/>
        </w:rPr>
        <w:tab/>
        <w:t xml:space="preserve">Does your service have links with the local obstetrics/antenatal care team regarding herpes in pregnancy? </w:t>
      </w:r>
    </w:p>
    <w:p w14:paraId="3551C2DB" w14:textId="77777777" w:rsidR="00CB7672" w:rsidRPr="00CB7672" w:rsidRDefault="00CB7672" w:rsidP="00CB7672">
      <w:pPr>
        <w:pStyle w:val="NoSpacing"/>
        <w:rPr>
          <w:sz w:val="22"/>
          <w:szCs w:val="22"/>
        </w:rPr>
      </w:pPr>
      <w:r w:rsidRPr="00CB7672">
        <w:rPr>
          <w:sz w:val="22"/>
          <w:szCs w:val="22"/>
        </w:rPr>
        <w:t xml:space="preserve">Please choose only one of the following: </w:t>
      </w:r>
    </w:p>
    <w:p w14:paraId="1CAD2C4B" w14:textId="77777777" w:rsidR="00CB7672" w:rsidRPr="00CB7672" w:rsidRDefault="00CB7672" w:rsidP="00CB7672">
      <w:pPr>
        <w:pStyle w:val="NoSpacing"/>
        <w:ind w:left="720"/>
        <w:rPr>
          <w:sz w:val="22"/>
          <w:szCs w:val="22"/>
        </w:rPr>
      </w:pPr>
      <w:r w:rsidRPr="00CB7672">
        <w:rPr>
          <w:sz w:val="22"/>
          <w:szCs w:val="22"/>
        </w:rPr>
        <w:t>•</w:t>
      </w:r>
      <w:r w:rsidRPr="00CB7672">
        <w:rPr>
          <w:sz w:val="22"/>
          <w:szCs w:val="22"/>
        </w:rPr>
        <w:tab/>
        <w:t>Yes</w:t>
      </w:r>
    </w:p>
    <w:p w14:paraId="3A88FFD4" w14:textId="77777777" w:rsidR="00CB7672" w:rsidRPr="00CB7672" w:rsidRDefault="00CB7672" w:rsidP="00CB7672">
      <w:pPr>
        <w:pStyle w:val="NoSpacing"/>
        <w:ind w:left="720"/>
        <w:rPr>
          <w:sz w:val="22"/>
          <w:szCs w:val="22"/>
        </w:rPr>
      </w:pPr>
      <w:r w:rsidRPr="00CB7672">
        <w:rPr>
          <w:sz w:val="22"/>
          <w:szCs w:val="22"/>
        </w:rPr>
        <w:t>•</w:t>
      </w:r>
      <w:r w:rsidRPr="00CB7672">
        <w:rPr>
          <w:sz w:val="22"/>
          <w:szCs w:val="22"/>
        </w:rPr>
        <w:tab/>
        <w:t>No</w:t>
      </w:r>
    </w:p>
    <w:p w14:paraId="34CB45E7" w14:textId="77777777" w:rsidR="00CB7672" w:rsidRPr="00CB7672" w:rsidRDefault="00CB7672" w:rsidP="00CB7672">
      <w:pPr>
        <w:pStyle w:val="NoSpacing"/>
        <w:ind w:left="720"/>
        <w:rPr>
          <w:sz w:val="22"/>
          <w:szCs w:val="22"/>
        </w:rPr>
      </w:pPr>
      <w:r w:rsidRPr="00CB7672">
        <w:rPr>
          <w:sz w:val="22"/>
          <w:szCs w:val="22"/>
        </w:rPr>
        <w:t>•</w:t>
      </w:r>
      <w:r w:rsidRPr="00CB7672">
        <w:rPr>
          <w:sz w:val="22"/>
          <w:szCs w:val="22"/>
        </w:rPr>
        <w:tab/>
        <w:t>Don't know</w:t>
      </w:r>
    </w:p>
    <w:p w14:paraId="6E05035A" w14:textId="77777777" w:rsidR="00CB7672" w:rsidRDefault="00CB7672" w:rsidP="00CB7672">
      <w:pPr>
        <w:pStyle w:val="NoSpacing"/>
        <w:rPr>
          <w:sz w:val="22"/>
          <w:szCs w:val="22"/>
        </w:rPr>
      </w:pPr>
    </w:p>
    <w:p w14:paraId="7545793E" w14:textId="6F8575CC" w:rsidR="00CB7672" w:rsidRPr="00CB7672" w:rsidRDefault="00CB7672" w:rsidP="00CB7672">
      <w:pPr>
        <w:pStyle w:val="NoSpacing"/>
        <w:rPr>
          <w:sz w:val="22"/>
          <w:szCs w:val="22"/>
        </w:rPr>
      </w:pPr>
      <w:r w:rsidRPr="00CB7672">
        <w:rPr>
          <w:sz w:val="22"/>
          <w:szCs w:val="22"/>
        </w:rPr>
        <w:t>9.</w:t>
      </w:r>
      <w:r w:rsidRPr="00CB7672">
        <w:rPr>
          <w:sz w:val="22"/>
          <w:szCs w:val="22"/>
        </w:rPr>
        <w:tab/>
        <w:t>If yes, does this include:</w:t>
      </w:r>
    </w:p>
    <w:p w14:paraId="054946EC" w14:textId="77777777" w:rsidR="00CB7672" w:rsidRPr="00CB7672" w:rsidRDefault="00CB7672" w:rsidP="00CB7672">
      <w:pPr>
        <w:pStyle w:val="NoSpacing"/>
        <w:rPr>
          <w:sz w:val="22"/>
          <w:szCs w:val="22"/>
        </w:rPr>
      </w:pPr>
      <w:r w:rsidRPr="00CB7672">
        <w:rPr>
          <w:sz w:val="22"/>
          <w:szCs w:val="22"/>
        </w:rPr>
        <w:t>(*Q8 ‘Yes’)</w:t>
      </w:r>
    </w:p>
    <w:p w14:paraId="673287E6" w14:textId="77777777" w:rsidR="00CB7672" w:rsidRPr="00CB7672" w:rsidRDefault="00CB7672" w:rsidP="00CB7672">
      <w:pPr>
        <w:pStyle w:val="NoSpacing"/>
        <w:rPr>
          <w:sz w:val="22"/>
          <w:szCs w:val="22"/>
        </w:rPr>
      </w:pPr>
      <w:r w:rsidRPr="00CB7672">
        <w:rPr>
          <w:sz w:val="22"/>
          <w:szCs w:val="22"/>
        </w:rPr>
        <w:t>Tick all that apply</w:t>
      </w:r>
    </w:p>
    <w:p w14:paraId="18947D4A" w14:textId="77777777" w:rsidR="00CB7672" w:rsidRPr="00CB7672" w:rsidRDefault="00CB7672" w:rsidP="00CB7672">
      <w:pPr>
        <w:pStyle w:val="NoSpacing"/>
        <w:ind w:left="720"/>
        <w:rPr>
          <w:sz w:val="22"/>
          <w:szCs w:val="22"/>
        </w:rPr>
      </w:pPr>
      <w:r w:rsidRPr="00CB7672">
        <w:rPr>
          <w:sz w:val="22"/>
          <w:szCs w:val="22"/>
        </w:rPr>
        <w:t>•</w:t>
      </w:r>
      <w:r w:rsidRPr="00CB7672">
        <w:rPr>
          <w:sz w:val="22"/>
          <w:szCs w:val="22"/>
        </w:rPr>
        <w:tab/>
        <w:t>Formal MDT including obstetrics and neonatology</w:t>
      </w:r>
    </w:p>
    <w:p w14:paraId="13974798" w14:textId="77777777" w:rsidR="00CB7672" w:rsidRPr="00CB7672" w:rsidRDefault="00CB7672" w:rsidP="00CB7672">
      <w:pPr>
        <w:pStyle w:val="NoSpacing"/>
        <w:ind w:left="720"/>
        <w:rPr>
          <w:sz w:val="22"/>
          <w:szCs w:val="22"/>
        </w:rPr>
      </w:pPr>
      <w:r w:rsidRPr="00CB7672">
        <w:rPr>
          <w:sz w:val="22"/>
          <w:szCs w:val="22"/>
        </w:rPr>
        <w:t>•</w:t>
      </w:r>
      <w:r w:rsidRPr="00CB7672">
        <w:rPr>
          <w:sz w:val="22"/>
          <w:szCs w:val="22"/>
        </w:rPr>
        <w:tab/>
        <w:t>Obstetrics named contact</w:t>
      </w:r>
    </w:p>
    <w:p w14:paraId="2DA23F2D" w14:textId="77777777" w:rsidR="00CB7672" w:rsidRPr="00CB7672" w:rsidRDefault="00CB7672" w:rsidP="00CB7672">
      <w:pPr>
        <w:pStyle w:val="NoSpacing"/>
        <w:ind w:left="720"/>
        <w:rPr>
          <w:sz w:val="22"/>
          <w:szCs w:val="22"/>
        </w:rPr>
      </w:pPr>
      <w:r w:rsidRPr="00CB7672">
        <w:rPr>
          <w:sz w:val="22"/>
          <w:szCs w:val="22"/>
        </w:rPr>
        <w:t>•</w:t>
      </w:r>
      <w:r w:rsidRPr="00CB7672">
        <w:rPr>
          <w:sz w:val="22"/>
          <w:szCs w:val="22"/>
        </w:rPr>
        <w:tab/>
        <w:t>Neonatal team liaison</w:t>
      </w:r>
    </w:p>
    <w:p w14:paraId="445E7A96" w14:textId="77777777" w:rsidR="00CB7672" w:rsidRPr="00CB7672" w:rsidRDefault="00CB7672" w:rsidP="00CB7672">
      <w:pPr>
        <w:pStyle w:val="NoSpacing"/>
        <w:ind w:left="720"/>
        <w:rPr>
          <w:sz w:val="22"/>
          <w:szCs w:val="22"/>
        </w:rPr>
      </w:pPr>
      <w:r w:rsidRPr="00CB7672">
        <w:rPr>
          <w:sz w:val="22"/>
          <w:szCs w:val="22"/>
        </w:rPr>
        <w:t>•</w:t>
      </w:r>
      <w:r w:rsidRPr="00CB7672">
        <w:rPr>
          <w:sz w:val="22"/>
          <w:szCs w:val="22"/>
        </w:rPr>
        <w:tab/>
        <w:t>Obstetrics on call</w:t>
      </w:r>
    </w:p>
    <w:p w14:paraId="7791B324" w14:textId="77777777" w:rsidR="00CB7672" w:rsidRPr="00CB7672" w:rsidRDefault="00CB7672" w:rsidP="00CB7672">
      <w:pPr>
        <w:pStyle w:val="NoSpacing"/>
        <w:ind w:left="720"/>
        <w:rPr>
          <w:sz w:val="22"/>
          <w:szCs w:val="22"/>
        </w:rPr>
      </w:pPr>
      <w:r w:rsidRPr="00CB7672">
        <w:rPr>
          <w:sz w:val="22"/>
          <w:szCs w:val="22"/>
        </w:rPr>
        <w:t>•</w:t>
      </w:r>
      <w:r w:rsidRPr="00CB7672">
        <w:rPr>
          <w:sz w:val="22"/>
          <w:szCs w:val="22"/>
        </w:rPr>
        <w:tab/>
        <w:t xml:space="preserve">Other, please specify:  </w:t>
      </w:r>
    </w:p>
    <w:p w14:paraId="32A20438" w14:textId="77777777" w:rsidR="00CB7672" w:rsidRDefault="00CB7672" w:rsidP="00CB7672">
      <w:pPr>
        <w:pStyle w:val="NoSpacing"/>
        <w:rPr>
          <w:sz w:val="22"/>
          <w:szCs w:val="22"/>
        </w:rPr>
      </w:pPr>
    </w:p>
    <w:p w14:paraId="2B926670" w14:textId="515E885C" w:rsidR="00CB7672" w:rsidRPr="00CB7672" w:rsidRDefault="00CB7672" w:rsidP="00CB7672">
      <w:pPr>
        <w:pStyle w:val="NoSpacing"/>
        <w:rPr>
          <w:sz w:val="22"/>
          <w:szCs w:val="22"/>
        </w:rPr>
      </w:pPr>
      <w:r w:rsidRPr="00CB7672">
        <w:rPr>
          <w:sz w:val="22"/>
          <w:szCs w:val="22"/>
        </w:rPr>
        <w:t>10.</w:t>
      </w:r>
      <w:r w:rsidRPr="00CB7672">
        <w:rPr>
          <w:sz w:val="22"/>
          <w:szCs w:val="22"/>
        </w:rPr>
        <w:tab/>
      </w:r>
      <w:proofErr w:type="gramStart"/>
      <w:r w:rsidRPr="00CB7672">
        <w:rPr>
          <w:sz w:val="22"/>
          <w:szCs w:val="22"/>
        </w:rPr>
        <w:t>Does</w:t>
      </w:r>
      <w:proofErr w:type="gramEnd"/>
      <w:r w:rsidRPr="00CB7672">
        <w:rPr>
          <w:sz w:val="22"/>
          <w:szCs w:val="22"/>
        </w:rPr>
        <w:t xml:space="preserve"> your service’s policies/procedures/guidelines include the use birth/care plans?</w:t>
      </w:r>
    </w:p>
    <w:p w14:paraId="2A70A1FE" w14:textId="77777777" w:rsidR="00CB7672" w:rsidRPr="00CB7672" w:rsidRDefault="00CB7672" w:rsidP="00CB7672">
      <w:pPr>
        <w:pStyle w:val="NoSpacing"/>
        <w:rPr>
          <w:sz w:val="22"/>
          <w:szCs w:val="22"/>
        </w:rPr>
      </w:pPr>
      <w:r w:rsidRPr="00CB7672">
        <w:rPr>
          <w:sz w:val="22"/>
          <w:szCs w:val="22"/>
        </w:rPr>
        <w:t>Please choose only one of the following:</w:t>
      </w:r>
    </w:p>
    <w:p w14:paraId="3E0355CE" w14:textId="77777777" w:rsidR="00CB7672" w:rsidRPr="00CB7672" w:rsidRDefault="00CB7672" w:rsidP="00CB7672">
      <w:pPr>
        <w:pStyle w:val="NoSpacing"/>
        <w:ind w:left="720"/>
        <w:rPr>
          <w:sz w:val="22"/>
          <w:szCs w:val="22"/>
        </w:rPr>
      </w:pPr>
      <w:r w:rsidRPr="00CB7672">
        <w:rPr>
          <w:sz w:val="22"/>
          <w:szCs w:val="22"/>
        </w:rPr>
        <w:t>•</w:t>
      </w:r>
      <w:r w:rsidRPr="00CB7672">
        <w:rPr>
          <w:sz w:val="22"/>
          <w:szCs w:val="22"/>
        </w:rPr>
        <w:tab/>
        <w:t>Yes</w:t>
      </w:r>
    </w:p>
    <w:p w14:paraId="20FF9315" w14:textId="77777777" w:rsidR="00CB7672" w:rsidRPr="00CB7672" w:rsidRDefault="00CB7672" w:rsidP="00CB7672">
      <w:pPr>
        <w:pStyle w:val="NoSpacing"/>
        <w:ind w:left="720"/>
        <w:rPr>
          <w:sz w:val="22"/>
          <w:szCs w:val="22"/>
        </w:rPr>
      </w:pPr>
      <w:r w:rsidRPr="00CB7672">
        <w:rPr>
          <w:sz w:val="22"/>
          <w:szCs w:val="22"/>
        </w:rPr>
        <w:t>•</w:t>
      </w:r>
      <w:r w:rsidRPr="00CB7672">
        <w:rPr>
          <w:sz w:val="22"/>
          <w:szCs w:val="22"/>
        </w:rPr>
        <w:tab/>
        <w:t>No</w:t>
      </w:r>
    </w:p>
    <w:p w14:paraId="07BA5EE7" w14:textId="77777777" w:rsidR="00CB7672" w:rsidRPr="00CB7672" w:rsidRDefault="00CB7672" w:rsidP="00CB7672">
      <w:pPr>
        <w:pStyle w:val="NoSpacing"/>
        <w:ind w:left="720"/>
        <w:rPr>
          <w:sz w:val="22"/>
          <w:szCs w:val="22"/>
        </w:rPr>
      </w:pPr>
      <w:r w:rsidRPr="00CB7672">
        <w:rPr>
          <w:sz w:val="22"/>
          <w:szCs w:val="22"/>
        </w:rPr>
        <w:t>•</w:t>
      </w:r>
      <w:r w:rsidRPr="00CB7672">
        <w:rPr>
          <w:sz w:val="22"/>
          <w:szCs w:val="22"/>
        </w:rPr>
        <w:tab/>
        <w:t>Don't know</w:t>
      </w:r>
    </w:p>
    <w:p w14:paraId="7181F9C1" w14:textId="77777777" w:rsidR="00CB7672" w:rsidRDefault="00CB7672" w:rsidP="00CB7672">
      <w:pPr>
        <w:pStyle w:val="NoSpacing"/>
        <w:rPr>
          <w:sz w:val="22"/>
          <w:szCs w:val="22"/>
        </w:rPr>
      </w:pPr>
    </w:p>
    <w:p w14:paraId="13D78855" w14:textId="0C88A72C" w:rsidR="00CB7672" w:rsidRPr="00CB7672" w:rsidRDefault="00CB7672" w:rsidP="00CB7672">
      <w:pPr>
        <w:pStyle w:val="NoSpacing"/>
        <w:rPr>
          <w:sz w:val="22"/>
          <w:szCs w:val="22"/>
        </w:rPr>
      </w:pPr>
      <w:r w:rsidRPr="00CB7672">
        <w:rPr>
          <w:sz w:val="22"/>
          <w:szCs w:val="22"/>
        </w:rPr>
        <w:t>11.</w:t>
      </w:r>
      <w:r w:rsidRPr="00CB7672">
        <w:rPr>
          <w:sz w:val="22"/>
          <w:szCs w:val="22"/>
        </w:rPr>
        <w:tab/>
        <w:t>Does the service use the birth/care plan from the BASHH pregnancy guidance (appendix 3) or a locally developed one?</w:t>
      </w:r>
    </w:p>
    <w:p w14:paraId="4E95D223" w14:textId="77777777" w:rsidR="00CB7672" w:rsidRPr="00CB7672" w:rsidRDefault="00CB7672" w:rsidP="00CB7672">
      <w:pPr>
        <w:pStyle w:val="NoSpacing"/>
        <w:rPr>
          <w:sz w:val="22"/>
          <w:szCs w:val="22"/>
        </w:rPr>
      </w:pPr>
      <w:r w:rsidRPr="00CB7672">
        <w:rPr>
          <w:sz w:val="22"/>
          <w:szCs w:val="22"/>
        </w:rPr>
        <w:t>(*Q10 ‘Yes’)</w:t>
      </w:r>
    </w:p>
    <w:p w14:paraId="64AB5776" w14:textId="77777777" w:rsidR="00CB7672" w:rsidRPr="00CB7672" w:rsidRDefault="00CB7672" w:rsidP="00CB7672">
      <w:pPr>
        <w:pStyle w:val="NoSpacing"/>
        <w:rPr>
          <w:sz w:val="22"/>
          <w:szCs w:val="22"/>
        </w:rPr>
      </w:pPr>
      <w:r w:rsidRPr="00CB7672">
        <w:rPr>
          <w:sz w:val="22"/>
          <w:szCs w:val="22"/>
        </w:rPr>
        <w:t>Please choose only one of the following:</w:t>
      </w:r>
    </w:p>
    <w:p w14:paraId="1C474667" w14:textId="77777777" w:rsidR="00CB7672" w:rsidRPr="00CB7672" w:rsidRDefault="00CB7672" w:rsidP="00CB7672">
      <w:pPr>
        <w:pStyle w:val="NoSpacing"/>
        <w:ind w:left="720"/>
        <w:rPr>
          <w:sz w:val="22"/>
          <w:szCs w:val="22"/>
        </w:rPr>
      </w:pPr>
      <w:r w:rsidRPr="00CB7672">
        <w:rPr>
          <w:sz w:val="22"/>
          <w:szCs w:val="22"/>
        </w:rPr>
        <w:t>•</w:t>
      </w:r>
      <w:r w:rsidRPr="00CB7672">
        <w:rPr>
          <w:sz w:val="22"/>
          <w:szCs w:val="22"/>
        </w:rPr>
        <w:tab/>
        <w:t>Use the template from BASHH pregnancy guidelines</w:t>
      </w:r>
    </w:p>
    <w:p w14:paraId="75648C8C" w14:textId="77777777" w:rsidR="00CB7672" w:rsidRPr="00CB7672" w:rsidRDefault="00CB7672" w:rsidP="00CB7672">
      <w:pPr>
        <w:pStyle w:val="NoSpacing"/>
        <w:ind w:left="720"/>
        <w:rPr>
          <w:sz w:val="22"/>
          <w:szCs w:val="22"/>
        </w:rPr>
      </w:pPr>
      <w:r w:rsidRPr="00CB7672">
        <w:rPr>
          <w:sz w:val="22"/>
          <w:szCs w:val="22"/>
        </w:rPr>
        <w:t>•</w:t>
      </w:r>
      <w:r w:rsidRPr="00CB7672">
        <w:rPr>
          <w:sz w:val="22"/>
          <w:szCs w:val="22"/>
        </w:rPr>
        <w:tab/>
        <w:t>Use a local one informed by the BASHH guidelines</w:t>
      </w:r>
    </w:p>
    <w:p w14:paraId="2D70BA5E" w14:textId="77777777" w:rsidR="00CB7672" w:rsidRPr="00CB7672" w:rsidRDefault="00CB7672" w:rsidP="00CB7672">
      <w:pPr>
        <w:pStyle w:val="NoSpacing"/>
        <w:ind w:left="720"/>
        <w:rPr>
          <w:sz w:val="22"/>
          <w:szCs w:val="22"/>
        </w:rPr>
      </w:pPr>
      <w:r w:rsidRPr="00CB7672">
        <w:rPr>
          <w:sz w:val="22"/>
          <w:szCs w:val="22"/>
        </w:rPr>
        <w:t>•</w:t>
      </w:r>
      <w:r w:rsidRPr="00CB7672">
        <w:rPr>
          <w:sz w:val="22"/>
          <w:szCs w:val="22"/>
        </w:rPr>
        <w:tab/>
        <w:t>Use a local one unsure if based on guidelines</w:t>
      </w:r>
    </w:p>
    <w:p w14:paraId="58AA6404" w14:textId="77777777" w:rsidR="00CB7672" w:rsidRPr="00CB7672" w:rsidRDefault="00CB7672" w:rsidP="00CB7672">
      <w:pPr>
        <w:pStyle w:val="NoSpacing"/>
        <w:ind w:left="720"/>
        <w:rPr>
          <w:sz w:val="22"/>
          <w:szCs w:val="22"/>
        </w:rPr>
      </w:pPr>
      <w:r w:rsidRPr="00CB7672">
        <w:rPr>
          <w:sz w:val="22"/>
          <w:szCs w:val="22"/>
        </w:rPr>
        <w:t>•</w:t>
      </w:r>
      <w:r w:rsidRPr="00CB7672">
        <w:rPr>
          <w:sz w:val="22"/>
          <w:szCs w:val="22"/>
        </w:rPr>
        <w:tab/>
        <w:t>Use a local one not based on guidelines</w:t>
      </w:r>
    </w:p>
    <w:p w14:paraId="6ED08958" w14:textId="1BCBCC51" w:rsidR="005F1CB8" w:rsidRPr="00CB7672" w:rsidRDefault="00CB7672" w:rsidP="00CB7672">
      <w:pPr>
        <w:pStyle w:val="NoSpacing"/>
        <w:ind w:left="720"/>
        <w:rPr>
          <w:sz w:val="22"/>
          <w:szCs w:val="22"/>
        </w:rPr>
      </w:pPr>
      <w:r w:rsidRPr="00CB7672">
        <w:rPr>
          <w:sz w:val="22"/>
          <w:szCs w:val="22"/>
        </w:rPr>
        <w:t>•</w:t>
      </w:r>
      <w:r w:rsidRPr="00CB7672">
        <w:rPr>
          <w:sz w:val="22"/>
          <w:szCs w:val="22"/>
        </w:rPr>
        <w:tab/>
        <w:t>Other</w:t>
      </w:r>
    </w:p>
    <w:p w14:paraId="4D52DA10" w14:textId="77777777" w:rsidR="00553AE0" w:rsidRDefault="00553AE0">
      <w:pPr>
        <w:rPr>
          <w:b/>
          <w:bCs/>
        </w:rPr>
      </w:pPr>
    </w:p>
    <w:p w14:paraId="01A08CE1" w14:textId="7E9528B6" w:rsidR="005F1CB8" w:rsidRDefault="00553AE0">
      <w:pPr>
        <w:rPr>
          <w:b/>
          <w:bCs/>
        </w:rPr>
      </w:pPr>
      <w:r w:rsidRPr="00553AE0">
        <w:rPr>
          <w:sz w:val="22"/>
          <w:szCs w:val="22"/>
        </w:rPr>
        <w:t xml:space="preserve">Click </w:t>
      </w:r>
      <w:hyperlink w:anchor="_top" w:history="1">
        <w:r w:rsidRPr="00553AE0">
          <w:rPr>
            <w:rStyle w:val="Hyperlink"/>
            <w:sz w:val="22"/>
            <w:szCs w:val="22"/>
          </w:rPr>
          <w:t>here</w:t>
        </w:r>
      </w:hyperlink>
      <w:r w:rsidRPr="00553AE0">
        <w:rPr>
          <w:sz w:val="22"/>
          <w:szCs w:val="22"/>
        </w:rPr>
        <w:t xml:space="preserve"> to return to main page.</w:t>
      </w:r>
      <w:r w:rsidR="005F1CB8">
        <w:rPr>
          <w:b/>
          <w:bCs/>
        </w:rPr>
        <w:br w:type="page"/>
      </w:r>
    </w:p>
    <w:p w14:paraId="677552F4" w14:textId="5CDE618E" w:rsidR="005F1CB8" w:rsidRPr="005F1CB8" w:rsidRDefault="005F1CB8" w:rsidP="005F1CB8">
      <w:pPr>
        <w:pStyle w:val="Heading1"/>
        <w:rPr>
          <w:b/>
          <w:bCs/>
          <w:sz w:val="24"/>
          <w:szCs w:val="24"/>
        </w:rPr>
      </w:pPr>
      <w:bookmarkStart w:id="2" w:name="_Appendix_2"/>
      <w:bookmarkEnd w:id="2"/>
      <w:r w:rsidRPr="005F1CB8">
        <w:rPr>
          <w:b/>
          <w:bCs/>
          <w:sz w:val="24"/>
          <w:szCs w:val="24"/>
        </w:rPr>
        <w:lastRenderedPageBreak/>
        <w:t xml:space="preserve">Appendix </w:t>
      </w:r>
      <w:r>
        <w:rPr>
          <w:b/>
          <w:bCs/>
          <w:sz w:val="24"/>
          <w:szCs w:val="24"/>
        </w:rPr>
        <w:t>2</w:t>
      </w:r>
    </w:p>
    <w:p w14:paraId="55B7942F" w14:textId="7999B764" w:rsidR="005F1CB8" w:rsidRPr="005F1CB8" w:rsidRDefault="005F1CB8" w:rsidP="005F1CB8">
      <w:pPr>
        <w:pStyle w:val="NoSpacing"/>
        <w:rPr>
          <w:sz w:val="22"/>
          <w:szCs w:val="22"/>
        </w:rPr>
      </w:pPr>
      <w:r w:rsidRPr="005F1CB8">
        <w:rPr>
          <w:sz w:val="22"/>
          <w:szCs w:val="22"/>
        </w:rPr>
        <w:t xml:space="preserve">NB: The following text is extracted from the online questionnaire, to assist in preparing data for submission. The online format differs from that shown here. Click </w:t>
      </w:r>
      <w:hyperlink w:anchor="_top" w:history="1">
        <w:r w:rsidRPr="00553AE0">
          <w:rPr>
            <w:rStyle w:val="Hyperlink"/>
            <w:sz w:val="22"/>
            <w:szCs w:val="22"/>
          </w:rPr>
          <w:t>here</w:t>
        </w:r>
      </w:hyperlink>
      <w:r w:rsidRPr="005F1CB8">
        <w:rPr>
          <w:sz w:val="22"/>
          <w:szCs w:val="22"/>
        </w:rPr>
        <w:t xml:space="preserve"> to return to main page.</w:t>
      </w:r>
    </w:p>
    <w:p w14:paraId="17820E73" w14:textId="77777777" w:rsidR="005F1CB8" w:rsidRDefault="005F1CB8" w:rsidP="005F1CB8">
      <w:pPr>
        <w:pStyle w:val="NoSpacing"/>
        <w:rPr>
          <w:sz w:val="22"/>
          <w:szCs w:val="22"/>
        </w:rPr>
      </w:pPr>
    </w:p>
    <w:p w14:paraId="073AA493" w14:textId="77777777" w:rsidR="005F1CB8" w:rsidRDefault="005F1CB8" w:rsidP="005F1CB8">
      <w:pPr>
        <w:pStyle w:val="NoSpacing"/>
        <w:rPr>
          <w:b/>
          <w:bCs/>
          <w:lang w:val="en-US"/>
        </w:rPr>
      </w:pPr>
      <w:r w:rsidRPr="00444467">
        <w:rPr>
          <w:b/>
          <w:bCs/>
        </w:rPr>
        <w:t xml:space="preserve">BASHH National Clinical Audit 2026: </w:t>
      </w:r>
      <w:r w:rsidRPr="00444467">
        <w:rPr>
          <w:b/>
          <w:bCs/>
          <w:lang w:val="en-US"/>
        </w:rPr>
        <w:t>Management of Anogenital Herpes</w:t>
      </w:r>
    </w:p>
    <w:p w14:paraId="4390BD39" w14:textId="77777777" w:rsidR="005F1CB8" w:rsidRDefault="005F1CB8" w:rsidP="005F1CB8">
      <w:pPr>
        <w:pStyle w:val="NoSpacing"/>
        <w:rPr>
          <w:sz w:val="22"/>
          <w:szCs w:val="22"/>
        </w:rPr>
      </w:pPr>
    </w:p>
    <w:p w14:paraId="40CBCA3D" w14:textId="77777777" w:rsidR="005F1CB8" w:rsidRDefault="005F1CB8" w:rsidP="005F1CB8">
      <w:pPr>
        <w:pStyle w:val="NoSpacing"/>
        <w:rPr>
          <w:sz w:val="22"/>
          <w:szCs w:val="22"/>
        </w:rPr>
      </w:pPr>
      <w:r w:rsidRPr="005F1CB8">
        <w:rPr>
          <w:sz w:val="22"/>
          <w:szCs w:val="22"/>
        </w:rPr>
        <w:t xml:space="preserve">Welcome to the 2026 BASHH national audit on the management of anogenital herpes, which aims to understand how UK sexual health services manage anogenital herpes including specific considerations in pregnancy. Key areas of focus will include relevant policies, processes, and clinical practices for the management of anogenital herpes, in line with the BASHH 2024 Herpes simplex guidelines and the updated 2024 joint HSV in Pregnancy guidelines from BASHH and the Royal College of Obstetricians. </w:t>
      </w:r>
    </w:p>
    <w:p w14:paraId="3C9D374E" w14:textId="77777777" w:rsidR="005F1CB8" w:rsidRDefault="005F1CB8" w:rsidP="005F1CB8">
      <w:pPr>
        <w:pStyle w:val="NoSpacing"/>
        <w:rPr>
          <w:sz w:val="22"/>
          <w:szCs w:val="22"/>
        </w:rPr>
      </w:pPr>
    </w:p>
    <w:p w14:paraId="05FB2ADD" w14:textId="651A4A31" w:rsidR="005F1CB8" w:rsidRPr="005F1CB8" w:rsidRDefault="005F1CB8" w:rsidP="005F1CB8">
      <w:pPr>
        <w:pStyle w:val="NoSpacing"/>
        <w:rPr>
          <w:sz w:val="22"/>
          <w:szCs w:val="22"/>
        </w:rPr>
      </w:pPr>
      <w:r w:rsidRPr="005F1CB8">
        <w:rPr>
          <w:sz w:val="22"/>
          <w:szCs w:val="22"/>
        </w:rPr>
        <w:t>The audit will comprise of two elements:</w:t>
      </w:r>
    </w:p>
    <w:p w14:paraId="0FA81483" w14:textId="77777777" w:rsidR="005F1CB8" w:rsidRPr="005F1CB8" w:rsidRDefault="005F1CB8" w:rsidP="005F1CB8">
      <w:pPr>
        <w:pStyle w:val="NoSpacing"/>
        <w:numPr>
          <w:ilvl w:val="0"/>
          <w:numId w:val="5"/>
        </w:numPr>
        <w:rPr>
          <w:sz w:val="22"/>
          <w:szCs w:val="22"/>
        </w:rPr>
      </w:pPr>
      <w:r w:rsidRPr="005F1CB8">
        <w:rPr>
          <w:sz w:val="22"/>
          <w:szCs w:val="22"/>
        </w:rPr>
        <w:t>A survey of Sexual Health Services’ policies and practices for managing anogenital herpes. One survey is to be completed per service.</w:t>
      </w:r>
    </w:p>
    <w:p w14:paraId="3E27B038" w14:textId="33C8915D" w:rsidR="005F1CB8" w:rsidRPr="005F1CB8" w:rsidRDefault="005F1CB8" w:rsidP="005F1CB8">
      <w:pPr>
        <w:pStyle w:val="NoSpacing"/>
        <w:numPr>
          <w:ilvl w:val="0"/>
          <w:numId w:val="5"/>
        </w:numPr>
        <w:rPr>
          <w:sz w:val="22"/>
          <w:szCs w:val="22"/>
        </w:rPr>
      </w:pPr>
      <w:r w:rsidRPr="005F1CB8">
        <w:rPr>
          <w:sz w:val="22"/>
          <w:szCs w:val="22"/>
        </w:rPr>
        <w:t>A case-note review of forty clients (within past 12 months), 20 with new anogenital herpes (</w:t>
      </w:r>
      <w:r w:rsidR="0012133C">
        <w:rPr>
          <w:sz w:val="22"/>
          <w:szCs w:val="22"/>
        </w:rPr>
        <w:t xml:space="preserve">e.g. </w:t>
      </w:r>
      <w:r w:rsidRPr="005F1CB8">
        <w:rPr>
          <w:sz w:val="22"/>
          <w:szCs w:val="22"/>
        </w:rPr>
        <w:t>with a GUMCAD code C10a) and 20 with a recurrent episode (</w:t>
      </w:r>
      <w:r w:rsidR="0012133C">
        <w:rPr>
          <w:sz w:val="22"/>
          <w:szCs w:val="22"/>
        </w:rPr>
        <w:t xml:space="preserve">e.g. </w:t>
      </w:r>
      <w:r w:rsidRPr="005F1CB8">
        <w:rPr>
          <w:sz w:val="22"/>
          <w:szCs w:val="22"/>
        </w:rPr>
        <w:t>with a GUMCAD code C10b). Where possible prioritising up to 5 cases overall who had an episode of HSV in pregnancy, and have now delivered.</w:t>
      </w:r>
    </w:p>
    <w:p w14:paraId="32C8E9EA" w14:textId="77777777" w:rsidR="005F1CB8" w:rsidRDefault="005F1CB8" w:rsidP="005F1CB8">
      <w:pPr>
        <w:pStyle w:val="NoSpacing"/>
        <w:rPr>
          <w:sz w:val="22"/>
          <w:szCs w:val="22"/>
        </w:rPr>
      </w:pPr>
    </w:p>
    <w:p w14:paraId="13A02AE4" w14:textId="523E156D" w:rsidR="005F1CB8" w:rsidRPr="005F1CB8" w:rsidRDefault="005F1CB8" w:rsidP="005F1CB8">
      <w:pPr>
        <w:pStyle w:val="NoSpacing"/>
        <w:rPr>
          <w:b/>
          <w:bCs/>
          <w:sz w:val="22"/>
          <w:szCs w:val="22"/>
        </w:rPr>
      </w:pPr>
      <w:r w:rsidRPr="005F1CB8">
        <w:rPr>
          <w:b/>
          <w:bCs/>
          <w:sz w:val="22"/>
          <w:szCs w:val="22"/>
        </w:rPr>
        <w:t>This is the case note survey</w:t>
      </w:r>
    </w:p>
    <w:p w14:paraId="029A1871" w14:textId="2812F21A" w:rsidR="005F1CB8" w:rsidRPr="005F1CB8" w:rsidRDefault="005F1CB8" w:rsidP="005F1CB8">
      <w:pPr>
        <w:pStyle w:val="NoSpacing"/>
        <w:rPr>
          <w:sz w:val="22"/>
          <w:szCs w:val="22"/>
        </w:rPr>
      </w:pPr>
      <w:r w:rsidRPr="005F1CB8">
        <w:rPr>
          <w:sz w:val="22"/>
          <w:szCs w:val="22"/>
        </w:rPr>
        <w:t>Please select 40 clients (within past 12 months), 20 with new anogenital herpes (</w:t>
      </w:r>
      <w:r w:rsidR="0012133C">
        <w:rPr>
          <w:sz w:val="22"/>
          <w:szCs w:val="22"/>
        </w:rPr>
        <w:t xml:space="preserve">e.g. </w:t>
      </w:r>
      <w:r w:rsidRPr="005F1CB8">
        <w:rPr>
          <w:sz w:val="22"/>
          <w:szCs w:val="22"/>
        </w:rPr>
        <w:t>with a GUMCAD code C10a) and 20 with a recurrent episode (</w:t>
      </w:r>
      <w:r w:rsidR="0012133C">
        <w:rPr>
          <w:sz w:val="22"/>
          <w:szCs w:val="22"/>
        </w:rPr>
        <w:t xml:space="preserve">e.g. </w:t>
      </w:r>
      <w:r w:rsidRPr="005F1CB8">
        <w:rPr>
          <w:sz w:val="22"/>
          <w:szCs w:val="22"/>
        </w:rPr>
        <w:t>with a GUMCAD code C10b). Where possible prioritising up to 5 cases overall who had an episode of HSV in pregnancy, and have now delivered.</w:t>
      </w:r>
    </w:p>
    <w:p w14:paraId="6CA84F96" w14:textId="77777777" w:rsidR="005F1CB8" w:rsidRPr="005F1CB8" w:rsidRDefault="005F1CB8" w:rsidP="005F1CB8">
      <w:pPr>
        <w:pStyle w:val="NoSpacing"/>
        <w:rPr>
          <w:sz w:val="22"/>
          <w:szCs w:val="22"/>
        </w:rPr>
      </w:pPr>
      <w:r w:rsidRPr="005F1CB8">
        <w:rPr>
          <w:i/>
          <w:iCs/>
          <w:sz w:val="22"/>
          <w:szCs w:val="22"/>
        </w:rPr>
        <w:t>Additional guidance where a case is coded C10a or C10b but the PCR result is negative: Include those cases where the PCR has come back negative but herpes is still the most likely diagnosis and they have been managed clinically as herpes. Exclude those cases where the PCR has come back negative and there’s been a viable alternative diagnosis</w:t>
      </w:r>
      <w:r w:rsidRPr="005F1CB8">
        <w:rPr>
          <w:sz w:val="22"/>
          <w:szCs w:val="22"/>
        </w:rPr>
        <w:t>.</w:t>
      </w:r>
    </w:p>
    <w:p w14:paraId="1002119A" w14:textId="77777777" w:rsidR="005F1CB8" w:rsidRPr="005F1CB8" w:rsidRDefault="005F1CB8" w:rsidP="005F1CB8">
      <w:pPr>
        <w:pStyle w:val="NoSpacing"/>
        <w:rPr>
          <w:sz w:val="22"/>
          <w:szCs w:val="22"/>
        </w:rPr>
      </w:pPr>
    </w:p>
    <w:p w14:paraId="3A69FEE9" w14:textId="5E7E0985" w:rsidR="005F1CB8" w:rsidRPr="005F1CB8" w:rsidRDefault="005F1CB8" w:rsidP="005F1CB8">
      <w:pPr>
        <w:pStyle w:val="NoSpacing"/>
        <w:rPr>
          <w:sz w:val="22"/>
          <w:szCs w:val="22"/>
        </w:rPr>
      </w:pPr>
      <w:r w:rsidRPr="005F1CB8">
        <w:rPr>
          <w:sz w:val="22"/>
          <w:szCs w:val="22"/>
        </w:rPr>
        <w:t xml:space="preserve">Please direct any queries to BASHH’s clinical audit co-ordinator Lucie Stuart, </w:t>
      </w:r>
      <w:hyperlink r:id="rId9" w:history="1">
        <w:r w:rsidR="00802EE8" w:rsidRPr="002D6BE9">
          <w:rPr>
            <w:rStyle w:val="Hyperlink"/>
            <w:sz w:val="22"/>
            <w:szCs w:val="22"/>
          </w:rPr>
          <w:t>nag@bashh.org</w:t>
        </w:r>
      </w:hyperlink>
    </w:p>
    <w:p w14:paraId="1E8919D3" w14:textId="77777777" w:rsidR="005F1CB8" w:rsidRPr="005F1CB8" w:rsidRDefault="005F1CB8" w:rsidP="005F1CB8">
      <w:pPr>
        <w:pStyle w:val="NoSpacing"/>
        <w:rPr>
          <w:b/>
          <w:bCs/>
          <w:sz w:val="22"/>
          <w:szCs w:val="22"/>
        </w:rPr>
      </w:pPr>
    </w:p>
    <w:p w14:paraId="207787A4" w14:textId="3C961281" w:rsidR="005F1CB8" w:rsidRPr="005F1CB8" w:rsidRDefault="005F1CB8" w:rsidP="005F1CB8">
      <w:pPr>
        <w:pStyle w:val="NoSpacing"/>
        <w:rPr>
          <w:b/>
          <w:bCs/>
          <w:sz w:val="22"/>
          <w:szCs w:val="22"/>
        </w:rPr>
      </w:pPr>
      <w:r w:rsidRPr="005F1CB8">
        <w:rPr>
          <w:b/>
          <w:bCs/>
          <w:sz w:val="22"/>
          <w:szCs w:val="22"/>
        </w:rPr>
        <w:t>Case note survey</w:t>
      </w:r>
    </w:p>
    <w:p w14:paraId="04E9D02B" w14:textId="77777777" w:rsidR="005F1CB8" w:rsidRDefault="005F1CB8" w:rsidP="005F1CB8">
      <w:pPr>
        <w:pStyle w:val="NoSpacing"/>
        <w:rPr>
          <w:sz w:val="22"/>
          <w:szCs w:val="22"/>
        </w:rPr>
      </w:pPr>
    </w:p>
    <w:tbl>
      <w:tblPr>
        <w:tblW w:w="9067" w:type="dxa"/>
        <w:tblLook w:val="04A0" w:firstRow="1" w:lastRow="0" w:firstColumn="1" w:lastColumn="0" w:noHBand="0" w:noVBand="1"/>
      </w:tblPr>
      <w:tblGrid>
        <w:gridCol w:w="9067"/>
      </w:tblGrid>
      <w:tr w:rsidR="001A7DE7" w:rsidRPr="00894B80" w14:paraId="0E25072E" w14:textId="77777777" w:rsidTr="00A04FF3">
        <w:trPr>
          <w:trHeight w:val="900"/>
        </w:trPr>
        <w:tc>
          <w:tcPr>
            <w:tcW w:w="9067" w:type="dxa"/>
            <w:vAlign w:val="bottom"/>
            <w:hideMark/>
          </w:tcPr>
          <w:p w14:paraId="15F991EF" w14:textId="77777777" w:rsidR="001A7DE7" w:rsidRPr="00894B80" w:rsidRDefault="001A7DE7" w:rsidP="00122494">
            <w:pPr>
              <w:pStyle w:val="ListParagraph"/>
              <w:numPr>
                <w:ilvl w:val="0"/>
                <w:numId w:val="24"/>
              </w:numPr>
              <w:spacing w:after="0" w:line="240" w:lineRule="auto"/>
              <w:rPr>
                <w:rFonts w:eastAsia="Times New Roman" w:cs="Times New Roman"/>
                <w:color w:val="000000"/>
                <w:kern w:val="0"/>
                <w:sz w:val="22"/>
                <w:szCs w:val="22"/>
                <w:lang w:eastAsia="en-GB"/>
                <w14:ligatures w14:val="none"/>
              </w:rPr>
            </w:pPr>
            <w:r w:rsidRPr="00894B80">
              <w:rPr>
                <w:rFonts w:eastAsia="Times New Roman" w:cs="Times New Roman"/>
                <w:color w:val="000000"/>
                <w:kern w:val="0"/>
                <w:sz w:val="22"/>
                <w:szCs w:val="22"/>
                <w:lang w:eastAsia="en-GB"/>
                <w14:ligatures w14:val="none"/>
              </w:rPr>
              <w:t>Was this the first presentation of anogenital herpes?</w:t>
            </w:r>
          </w:p>
          <w:p w14:paraId="22604E39" w14:textId="77777777" w:rsidR="001A7DE7" w:rsidRPr="00894B80" w:rsidRDefault="001A7DE7" w:rsidP="00A44CF0">
            <w:pPr>
              <w:pStyle w:val="NoSpacing"/>
              <w:rPr>
                <w:rFonts w:eastAsia="Times New Roman" w:cs="Times New Roman"/>
                <w:color w:val="000000"/>
                <w:kern w:val="0"/>
                <w:sz w:val="22"/>
                <w:szCs w:val="22"/>
                <w:lang w:eastAsia="en-GB"/>
                <w14:ligatures w14:val="none"/>
              </w:rPr>
            </w:pPr>
            <w:r w:rsidRPr="00894B80">
              <w:rPr>
                <w:i/>
                <w:iCs/>
                <w:sz w:val="22"/>
                <w:szCs w:val="22"/>
              </w:rPr>
              <w:t>Please choose only one of the following:</w:t>
            </w:r>
            <w:r w:rsidRPr="00894B80">
              <w:rPr>
                <w:rFonts w:eastAsia="Times New Roman" w:cs="Times New Roman"/>
                <w:color w:val="000000"/>
                <w:kern w:val="0"/>
                <w:sz w:val="22"/>
                <w:szCs w:val="22"/>
                <w:lang w:eastAsia="en-GB"/>
                <w14:ligatures w14:val="none"/>
              </w:rPr>
              <w:t xml:space="preserve"> </w:t>
            </w:r>
          </w:p>
          <w:p w14:paraId="63A5B6B9" w14:textId="77777777" w:rsidR="001A7DE7" w:rsidRPr="00894B80" w:rsidRDefault="001A7DE7" w:rsidP="001A7DE7">
            <w:pPr>
              <w:pStyle w:val="ListParagraph"/>
              <w:numPr>
                <w:ilvl w:val="0"/>
                <w:numId w:val="8"/>
              </w:numPr>
              <w:spacing w:after="0" w:line="240" w:lineRule="auto"/>
              <w:rPr>
                <w:rFonts w:eastAsia="Times New Roman" w:cs="Times New Roman"/>
                <w:color w:val="000000"/>
                <w:kern w:val="0"/>
                <w:sz w:val="22"/>
                <w:szCs w:val="22"/>
                <w:lang w:eastAsia="en-GB"/>
                <w14:ligatures w14:val="none"/>
              </w:rPr>
            </w:pPr>
            <w:r w:rsidRPr="00894B80">
              <w:rPr>
                <w:rFonts w:eastAsia="Times New Roman" w:cs="Times New Roman"/>
                <w:color w:val="000000"/>
                <w:kern w:val="0"/>
                <w:sz w:val="22"/>
                <w:szCs w:val="22"/>
                <w:lang w:eastAsia="en-GB"/>
                <w14:ligatures w14:val="none"/>
              </w:rPr>
              <w:t>Yes - first presentation and not known to be pregnant</w:t>
            </w:r>
          </w:p>
          <w:p w14:paraId="675FC520" w14:textId="77777777" w:rsidR="001A7DE7" w:rsidRPr="00894B80" w:rsidRDefault="001A7DE7" w:rsidP="001A7DE7">
            <w:pPr>
              <w:pStyle w:val="ListParagraph"/>
              <w:numPr>
                <w:ilvl w:val="0"/>
                <w:numId w:val="8"/>
              </w:numPr>
              <w:spacing w:after="0" w:line="240" w:lineRule="auto"/>
              <w:rPr>
                <w:rFonts w:eastAsia="Times New Roman" w:cs="Times New Roman"/>
                <w:color w:val="000000"/>
                <w:kern w:val="0"/>
                <w:sz w:val="22"/>
                <w:szCs w:val="22"/>
                <w:lang w:eastAsia="en-GB"/>
                <w14:ligatures w14:val="none"/>
              </w:rPr>
            </w:pPr>
            <w:r w:rsidRPr="00894B80">
              <w:rPr>
                <w:rFonts w:eastAsia="Times New Roman" w:cs="Times New Roman"/>
                <w:color w:val="000000"/>
                <w:kern w:val="0"/>
                <w:sz w:val="22"/>
                <w:szCs w:val="22"/>
                <w:lang w:eastAsia="en-GB"/>
                <w14:ligatures w14:val="none"/>
              </w:rPr>
              <w:t>Yes - first presentation and known to be pregnant</w:t>
            </w:r>
          </w:p>
          <w:p w14:paraId="601A485F" w14:textId="77777777" w:rsidR="001A7DE7" w:rsidRPr="00894B80" w:rsidRDefault="001A7DE7" w:rsidP="001A7DE7">
            <w:pPr>
              <w:pStyle w:val="ListParagraph"/>
              <w:numPr>
                <w:ilvl w:val="0"/>
                <w:numId w:val="8"/>
              </w:numPr>
              <w:spacing w:after="0" w:line="240" w:lineRule="auto"/>
              <w:rPr>
                <w:rFonts w:eastAsia="Times New Roman" w:cs="Times New Roman"/>
                <w:color w:val="000000"/>
                <w:kern w:val="0"/>
                <w:sz w:val="22"/>
                <w:szCs w:val="22"/>
                <w:lang w:eastAsia="en-GB"/>
                <w14:ligatures w14:val="none"/>
              </w:rPr>
            </w:pPr>
            <w:r w:rsidRPr="00894B80">
              <w:rPr>
                <w:rFonts w:eastAsia="Times New Roman" w:cs="Times New Roman"/>
                <w:color w:val="000000"/>
                <w:kern w:val="0"/>
                <w:sz w:val="22"/>
                <w:szCs w:val="22"/>
                <w:lang w:eastAsia="en-GB"/>
                <w14:ligatures w14:val="none"/>
              </w:rPr>
              <w:t>No – recurrent episode and not known to be pregnant</w:t>
            </w:r>
          </w:p>
          <w:p w14:paraId="70C55FC7" w14:textId="77777777" w:rsidR="001A7DE7" w:rsidRPr="00894B80" w:rsidRDefault="001A7DE7" w:rsidP="001A7DE7">
            <w:pPr>
              <w:pStyle w:val="ListParagraph"/>
              <w:numPr>
                <w:ilvl w:val="0"/>
                <w:numId w:val="8"/>
              </w:numPr>
              <w:spacing w:after="0" w:line="240" w:lineRule="auto"/>
              <w:rPr>
                <w:rFonts w:eastAsia="Times New Roman" w:cs="Times New Roman"/>
                <w:color w:val="000000"/>
                <w:kern w:val="0"/>
                <w:sz w:val="22"/>
                <w:szCs w:val="22"/>
                <w:lang w:eastAsia="en-GB"/>
                <w14:ligatures w14:val="none"/>
              </w:rPr>
            </w:pPr>
            <w:r w:rsidRPr="00894B80">
              <w:rPr>
                <w:rFonts w:eastAsia="Times New Roman" w:cs="Times New Roman"/>
                <w:color w:val="000000"/>
                <w:kern w:val="0"/>
                <w:sz w:val="22"/>
                <w:szCs w:val="22"/>
                <w:lang w:eastAsia="en-GB"/>
                <w14:ligatures w14:val="none"/>
              </w:rPr>
              <w:t>No – recurrent episode and known to be pregnant</w:t>
            </w:r>
          </w:p>
          <w:p w14:paraId="4DCB9787" w14:textId="77777777" w:rsidR="009B57D5" w:rsidRPr="00894B80" w:rsidRDefault="009B57D5" w:rsidP="009B57D5">
            <w:pPr>
              <w:spacing w:after="0" w:line="240" w:lineRule="auto"/>
              <w:ind w:left="360"/>
              <w:rPr>
                <w:rFonts w:eastAsia="Times New Roman" w:cs="Times New Roman"/>
                <w:color w:val="000000"/>
                <w:kern w:val="0"/>
                <w:sz w:val="22"/>
                <w:szCs w:val="22"/>
                <w:lang w:eastAsia="en-GB"/>
                <w14:ligatures w14:val="none"/>
              </w:rPr>
            </w:pPr>
          </w:p>
          <w:p w14:paraId="6B5745FE" w14:textId="77777777" w:rsidR="001A7DE7" w:rsidRPr="00894B80" w:rsidRDefault="001A7DE7" w:rsidP="001A7DE7">
            <w:pPr>
              <w:pStyle w:val="ListParagraph"/>
              <w:spacing w:after="0" w:line="240" w:lineRule="auto"/>
              <w:rPr>
                <w:rFonts w:eastAsia="Times New Roman" w:cs="Times New Roman"/>
                <w:color w:val="000000"/>
                <w:kern w:val="0"/>
                <w:sz w:val="22"/>
                <w:szCs w:val="22"/>
                <w:lang w:eastAsia="en-GB"/>
                <w14:ligatures w14:val="none"/>
              </w:rPr>
            </w:pPr>
          </w:p>
        </w:tc>
      </w:tr>
      <w:tr w:rsidR="001A7DE7" w:rsidRPr="00894B80" w14:paraId="3FADCAB8" w14:textId="77777777" w:rsidTr="00A04FF3">
        <w:trPr>
          <w:trHeight w:val="2100"/>
        </w:trPr>
        <w:tc>
          <w:tcPr>
            <w:tcW w:w="9067" w:type="dxa"/>
            <w:vAlign w:val="bottom"/>
            <w:hideMark/>
          </w:tcPr>
          <w:p w14:paraId="3D912463" w14:textId="77777777" w:rsidR="001A7DE7" w:rsidRPr="00894B80" w:rsidRDefault="001A7DE7" w:rsidP="00122494">
            <w:pPr>
              <w:pStyle w:val="ListParagraph"/>
              <w:numPr>
                <w:ilvl w:val="0"/>
                <w:numId w:val="24"/>
              </w:numPr>
              <w:spacing w:after="0" w:line="240" w:lineRule="auto"/>
              <w:rPr>
                <w:rFonts w:eastAsia="Times New Roman" w:cs="Times New Roman"/>
                <w:color w:val="000000"/>
                <w:kern w:val="0"/>
                <w:sz w:val="22"/>
                <w:szCs w:val="22"/>
                <w:lang w:eastAsia="en-GB"/>
                <w14:ligatures w14:val="none"/>
              </w:rPr>
            </w:pPr>
            <w:r w:rsidRPr="00894B80">
              <w:rPr>
                <w:rFonts w:eastAsia="Times New Roman" w:cs="Times New Roman"/>
                <w:color w:val="000000"/>
                <w:kern w:val="0"/>
                <w:sz w:val="22"/>
                <w:szCs w:val="22"/>
                <w:lang w:eastAsia="en-GB"/>
                <w14:ligatures w14:val="none"/>
              </w:rPr>
              <w:t>Was this person offered a PCR test for herpes?</w:t>
            </w:r>
          </w:p>
          <w:p w14:paraId="042DB80B" w14:textId="77777777" w:rsidR="001A7DE7" w:rsidRPr="00894B80" w:rsidRDefault="001A7DE7" w:rsidP="00A44CF0">
            <w:pPr>
              <w:pStyle w:val="NoSpacing"/>
              <w:rPr>
                <w:rFonts w:eastAsia="Times New Roman" w:cs="Times New Roman"/>
                <w:color w:val="000000"/>
                <w:kern w:val="0"/>
                <w:sz w:val="22"/>
                <w:szCs w:val="22"/>
                <w:lang w:eastAsia="en-GB"/>
                <w14:ligatures w14:val="none"/>
              </w:rPr>
            </w:pPr>
            <w:r w:rsidRPr="00894B80">
              <w:rPr>
                <w:i/>
                <w:iCs/>
                <w:sz w:val="22"/>
                <w:szCs w:val="22"/>
              </w:rPr>
              <w:t>Please choose only one of the following:</w:t>
            </w:r>
            <w:r w:rsidRPr="00894B80">
              <w:rPr>
                <w:rFonts w:eastAsia="Times New Roman" w:cs="Times New Roman"/>
                <w:color w:val="000000"/>
                <w:kern w:val="0"/>
                <w:sz w:val="22"/>
                <w:szCs w:val="22"/>
                <w:lang w:eastAsia="en-GB"/>
                <w14:ligatures w14:val="none"/>
              </w:rPr>
              <w:t xml:space="preserve"> </w:t>
            </w:r>
          </w:p>
          <w:p w14:paraId="68FA3BCF" w14:textId="77777777" w:rsidR="001A7DE7" w:rsidRPr="00894B80" w:rsidRDefault="001A7DE7" w:rsidP="00A44CF0">
            <w:pPr>
              <w:pStyle w:val="NoSpacing"/>
              <w:rPr>
                <w:rFonts w:eastAsia="Times New Roman" w:cs="Times New Roman"/>
                <w:color w:val="000000"/>
                <w:kern w:val="0"/>
                <w:sz w:val="22"/>
                <w:szCs w:val="22"/>
                <w:lang w:eastAsia="en-GB"/>
                <w14:ligatures w14:val="none"/>
              </w:rPr>
            </w:pPr>
            <w:r w:rsidRPr="00894B80">
              <w:rPr>
                <w:rFonts w:eastAsia="Times New Roman" w:cs="Times New Roman"/>
                <w:color w:val="000000"/>
                <w:kern w:val="0"/>
                <w:sz w:val="22"/>
                <w:szCs w:val="22"/>
                <w:lang w:eastAsia="en-GB"/>
                <w14:ligatures w14:val="none"/>
              </w:rPr>
              <w:t>(*Q12 ‘first presentation and not known to be pregnant)</w:t>
            </w:r>
          </w:p>
          <w:p w14:paraId="62D56EC8" w14:textId="77777777" w:rsidR="001A7DE7" w:rsidRPr="00894B80" w:rsidRDefault="001A7DE7" w:rsidP="001A7DE7">
            <w:pPr>
              <w:pStyle w:val="ListParagraph"/>
              <w:numPr>
                <w:ilvl w:val="0"/>
                <w:numId w:val="10"/>
              </w:numPr>
              <w:spacing w:after="0" w:line="240" w:lineRule="auto"/>
              <w:rPr>
                <w:rFonts w:eastAsia="Times New Roman" w:cs="Times New Roman"/>
                <w:color w:val="000000"/>
                <w:kern w:val="0"/>
                <w:sz w:val="22"/>
                <w:szCs w:val="22"/>
                <w:lang w:eastAsia="en-GB"/>
                <w14:ligatures w14:val="none"/>
              </w:rPr>
            </w:pPr>
            <w:r w:rsidRPr="00894B80">
              <w:rPr>
                <w:rFonts w:eastAsia="Times New Roman" w:cs="Times New Roman"/>
                <w:color w:val="000000"/>
                <w:kern w:val="0"/>
                <w:sz w:val="22"/>
                <w:szCs w:val="22"/>
                <w:lang w:eastAsia="en-GB"/>
                <w14:ligatures w14:val="none"/>
              </w:rPr>
              <w:t>Yes - PCR performed and typed for HSV1 or HSV2</w:t>
            </w:r>
          </w:p>
          <w:p w14:paraId="3107CECA" w14:textId="77777777" w:rsidR="001A7DE7" w:rsidRPr="00894B80" w:rsidRDefault="001A7DE7" w:rsidP="001A7DE7">
            <w:pPr>
              <w:pStyle w:val="ListParagraph"/>
              <w:numPr>
                <w:ilvl w:val="0"/>
                <w:numId w:val="10"/>
              </w:numPr>
              <w:spacing w:after="0" w:line="240" w:lineRule="auto"/>
              <w:rPr>
                <w:rFonts w:eastAsia="Times New Roman" w:cs="Times New Roman"/>
                <w:color w:val="000000"/>
                <w:kern w:val="0"/>
                <w:sz w:val="22"/>
                <w:szCs w:val="22"/>
                <w:lang w:eastAsia="en-GB"/>
                <w14:ligatures w14:val="none"/>
              </w:rPr>
            </w:pPr>
            <w:r w:rsidRPr="00894B80">
              <w:rPr>
                <w:rFonts w:eastAsia="Times New Roman" w:cs="Times New Roman"/>
                <w:color w:val="000000"/>
                <w:kern w:val="0"/>
                <w:sz w:val="22"/>
                <w:szCs w:val="22"/>
                <w:lang w:eastAsia="en-GB"/>
                <w14:ligatures w14:val="none"/>
              </w:rPr>
              <w:t>Yes - PCR performed but not typed</w:t>
            </w:r>
          </w:p>
          <w:p w14:paraId="1394F6F3" w14:textId="77777777" w:rsidR="001A7DE7" w:rsidRPr="00894B80" w:rsidRDefault="001A7DE7" w:rsidP="001A7DE7">
            <w:pPr>
              <w:pStyle w:val="ListParagraph"/>
              <w:numPr>
                <w:ilvl w:val="0"/>
                <w:numId w:val="10"/>
              </w:numPr>
              <w:spacing w:after="0" w:line="240" w:lineRule="auto"/>
              <w:rPr>
                <w:rFonts w:eastAsia="Times New Roman" w:cs="Times New Roman"/>
                <w:color w:val="000000"/>
                <w:kern w:val="0"/>
                <w:sz w:val="22"/>
                <w:szCs w:val="22"/>
                <w:lang w:eastAsia="en-GB"/>
                <w14:ligatures w14:val="none"/>
              </w:rPr>
            </w:pPr>
            <w:r w:rsidRPr="00894B80">
              <w:rPr>
                <w:rFonts w:eastAsia="Times New Roman" w:cs="Times New Roman"/>
                <w:color w:val="000000"/>
                <w:kern w:val="0"/>
                <w:sz w:val="22"/>
                <w:szCs w:val="22"/>
                <w:lang w:eastAsia="en-GB"/>
                <w14:ligatures w14:val="none"/>
              </w:rPr>
              <w:t>Yes – PCR performed but negative</w:t>
            </w:r>
          </w:p>
          <w:p w14:paraId="54D27A67" w14:textId="77777777" w:rsidR="001A7DE7" w:rsidRPr="00894B80" w:rsidRDefault="001A7DE7" w:rsidP="001A7DE7">
            <w:pPr>
              <w:pStyle w:val="ListParagraph"/>
              <w:numPr>
                <w:ilvl w:val="0"/>
                <w:numId w:val="10"/>
              </w:numPr>
              <w:spacing w:after="0" w:line="240" w:lineRule="auto"/>
              <w:rPr>
                <w:rFonts w:eastAsia="Times New Roman" w:cs="Times New Roman"/>
                <w:color w:val="000000"/>
                <w:kern w:val="0"/>
                <w:sz w:val="22"/>
                <w:szCs w:val="22"/>
                <w:lang w:eastAsia="en-GB"/>
                <w14:ligatures w14:val="none"/>
              </w:rPr>
            </w:pPr>
            <w:r w:rsidRPr="00894B80">
              <w:rPr>
                <w:rFonts w:eastAsia="Times New Roman" w:cs="Times New Roman"/>
                <w:color w:val="000000"/>
                <w:kern w:val="0"/>
                <w:sz w:val="22"/>
                <w:szCs w:val="22"/>
                <w:lang w:eastAsia="en-GB"/>
                <w14:ligatures w14:val="none"/>
              </w:rPr>
              <w:t>Yes - PCR offered but not performed</w:t>
            </w:r>
          </w:p>
          <w:p w14:paraId="2D80C261" w14:textId="70B72491" w:rsidR="001A7DE7" w:rsidRPr="00894B80" w:rsidRDefault="001A7DE7" w:rsidP="008307D8">
            <w:pPr>
              <w:pStyle w:val="ListParagraph"/>
              <w:numPr>
                <w:ilvl w:val="0"/>
                <w:numId w:val="10"/>
              </w:numPr>
              <w:spacing w:after="0" w:line="240" w:lineRule="auto"/>
              <w:rPr>
                <w:rFonts w:eastAsia="Times New Roman" w:cs="Times New Roman"/>
                <w:color w:val="000000"/>
                <w:kern w:val="0"/>
                <w:sz w:val="22"/>
                <w:szCs w:val="22"/>
                <w:lang w:eastAsia="en-GB"/>
                <w14:ligatures w14:val="none"/>
              </w:rPr>
            </w:pPr>
            <w:r w:rsidRPr="00894B80">
              <w:rPr>
                <w:rFonts w:eastAsia="Times New Roman" w:cs="Times New Roman"/>
                <w:color w:val="000000"/>
                <w:kern w:val="0"/>
                <w:sz w:val="22"/>
                <w:szCs w:val="22"/>
                <w:lang w:eastAsia="en-GB"/>
                <w14:ligatures w14:val="none"/>
              </w:rPr>
              <w:t>No</w:t>
            </w:r>
          </w:p>
        </w:tc>
      </w:tr>
      <w:tr w:rsidR="001A7DE7" w:rsidRPr="00894B80" w14:paraId="581E9D6F" w14:textId="77777777" w:rsidTr="00A04FF3">
        <w:trPr>
          <w:trHeight w:val="54"/>
        </w:trPr>
        <w:tc>
          <w:tcPr>
            <w:tcW w:w="9067" w:type="dxa"/>
            <w:vAlign w:val="bottom"/>
            <w:hideMark/>
          </w:tcPr>
          <w:p w14:paraId="68BD6B50" w14:textId="77777777" w:rsidR="001A7DE7" w:rsidRPr="00894B80" w:rsidRDefault="001A7DE7" w:rsidP="00122494">
            <w:pPr>
              <w:pStyle w:val="ListParagraph"/>
              <w:numPr>
                <w:ilvl w:val="0"/>
                <w:numId w:val="24"/>
              </w:numPr>
              <w:spacing w:after="0" w:line="240" w:lineRule="auto"/>
              <w:rPr>
                <w:rFonts w:eastAsia="Times New Roman" w:cs="Times New Roman"/>
                <w:color w:val="000000" w:themeColor="text1"/>
                <w:kern w:val="0"/>
                <w:sz w:val="22"/>
                <w:szCs w:val="22"/>
                <w:lang w:eastAsia="en-GB"/>
                <w14:ligatures w14:val="none"/>
              </w:rPr>
            </w:pPr>
            <w:r w:rsidRPr="00894B80">
              <w:rPr>
                <w:rFonts w:eastAsia="Times New Roman" w:cs="Times New Roman"/>
                <w:color w:val="000000" w:themeColor="text1"/>
                <w:kern w:val="0"/>
                <w:sz w:val="22"/>
                <w:szCs w:val="22"/>
                <w:lang w:eastAsia="en-GB"/>
                <w14:ligatures w14:val="none"/>
              </w:rPr>
              <w:lastRenderedPageBreak/>
              <w:t>Was the pregnant person offered a PCR test for HSV?</w:t>
            </w:r>
          </w:p>
          <w:p w14:paraId="45CABAB2" w14:textId="77777777" w:rsidR="001A7DE7" w:rsidRPr="00894B80" w:rsidRDefault="001A7DE7" w:rsidP="00A44CF0">
            <w:pPr>
              <w:pStyle w:val="NoSpacing"/>
              <w:rPr>
                <w:rFonts w:eastAsia="Times New Roman" w:cs="Times New Roman"/>
                <w:color w:val="000000"/>
                <w:kern w:val="0"/>
                <w:sz w:val="22"/>
                <w:szCs w:val="22"/>
                <w:lang w:eastAsia="en-GB"/>
                <w14:ligatures w14:val="none"/>
              </w:rPr>
            </w:pPr>
            <w:r w:rsidRPr="00894B80">
              <w:rPr>
                <w:i/>
                <w:iCs/>
                <w:sz w:val="22"/>
                <w:szCs w:val="22"/>
              </w:rPr>
              <w:t>Please choose only one of the following:</w:t>
            </w:r>
            <w:r w:rsidRPr="00894B80">
              <w:rPr>
                <w:rFonts w:eastAsia="Times New Roman" w:cs="Times New Roman"/>
                <w:color w:val="000000"/>
                <w:kern w:val="0"/>
                <w:sz w:val="22"/>
                <w:szCs w:val="22"/>
                <w:lang w:eastAsia="en-GB"/>
                <w14:ligatures w14:val="none"/>
              </w:rPr>
              <w:t xml:space="preserve"> </w:t>
            </w:r>
          </w:p>
          <w:p w14:paraId="0D692851" w14:textId="77777777" w:rsidR="001A7DE7" w:rsidRPr="00894B80" w:rsidRDefault="001A7DE7" w:rsidP="00A44CF0">
            <w:pPr>
              <w:pStyle w:val="NoSpacing"/>
              <w:rPr>
                <w:rFonts w:eastAsia="Times New Roman" w:cs="Times New Roman"/>
                <w:color w:val="000000"/>
                <w:kern w:val="0"/>
                <w:sz w:val="22"/>
                <w:szCs w:val="22"/>
                <w:lang w:eastAsia="en-GB"/>
                <w14:ligatures w14:val="none"/>
              </w:rPr>
            </w:pPr>
            <w:r w:rsidRPr="00894B80">
              <w:rPr>
                <w:rFonts w:eastAsia="Times New Roman" w:cs="Times New Roman"/>
                <w:color w:val="000000"/>
                <w:kern w:val="0"/>
                <w:sz w:val="22"/>
                <w:szCs w:val="22"/>
                <w:lang w:eastAsia="en-GB"/>
                <w14:ligatures w14:val="none"/>
              </w:rPr>
              <w:t>(*Q12 ‘first presentation and known to be pregnant’ and ‘recurrent episode and known to be pregnant)</w:t>
            </w:r>
          </w:p>
          <w:p w14:paraId="163C6340" w14:textId="77777777" w:rsidR="001A7DE7" w:rsidRPr="00894B80" w:rsidRDefault="001A7DE7" w:rsidP="001A7DE7">
            <w:pPr>
              <w:pStyle w:val="ListParagraph"/>
              <w:numPr>
                <w:ilvl w:val="0"/>
                <w:numId w:val="11"/>
              </w:numPr>
              <w:spacing w:after="0" w:line="240" w:lineRule="auto"/>
              <w:rPr>
                <w:rFonts w:eastAsia="Times New Roman" w:cs="Times New Roman"/>
                <w:color w:val="000000"/>
                <w:kern w:val="0"/>
                <w:sz w:val="22"/>
                <w:szCs w:val="22"/>
                <w:lang w:eastAsia="en-GB"/>
                <w14:ligatures w14:val="none"/>
              </w:rPr>
            </w:pPr>
            <w:r w:rsidRPr="00894B80">
              <w:rPr>
                <w:rFonts w:eastAsia="Times New Roman" w:cs="Times New Roman"/>
                <w:color w:val="000000"/>
                <w:kern w:val="0"/>
                <w:sz w:val="22"/>
                <w:szCs w:val="22"/>
                <w:lang w:eastAsia="en-GB"/>
                <w14:ligatures w14:val="none"/>
              </w:rPr>
              <w:t>Yes - HSV PCR performed and typed for HSV1 or HSV2</w:t>
            </w:r>
          </w:p>
          <w:p w14:paraId="25B84E17" w14:textId="77777777" w:rsidR="001A7DE7" w:rsidRPr="00894B80" w:rsidRDefault="001A7DE7" w:rsidP="001A7DE7">
            <w:pPr>
              <w:pStyle w:val="ListParagraph"/>
              <w:numPr>
                <w:ilvl w:val="0"/>
                <w:numId w:val="11"/>
              </w:numPr>
              <w:spacing w:after="0" w:line="240" w:lineRule="auto"/>
              <w:rPr>
                <w:rFonts w:eastAsia="Times New Roman" w:cs="Times New Roman"/>
                <w:color w:val="000000"/>
                <w:kern w:val="0"/>
                <w:sz w:val="22"/>
                <w:szCs w:val="22"/>
                <w:lang w:eastAsia="en-GB"/>
                <w14:ligatures w14:val="none"/>
              </w:rPr>
            </w:pPr>
            <w:r w:rsidRPr="00894B80">
              <w:rPr>
                <w:rFonts w:eastAsia="Times New Roman" w:cs="Times New Roman"/>
                <w:color w:val="000000"/>
                <w:kern w:val="0"/>
                <w:sz w:val="22"/>
                <w:szCs w:val="22"/>
                <w:lang w:eastAsia="en-GB"/>
                <w14:ligatures w14:val="none"/>
              </w:rPr>
              <w:t xml:space="preserve">Yes - </w:t>
            </w:r>
            <w:proofErr w:type="gramStart"/>
            <w:r w:rsidRPr="00894B80">
              <w:rPr>
                <w:rFonts w:eastAsia="Times New Roman" w:cs="Times New Roman"/>
                <w:color w:val="000000"/>
                <w:kern w:val="0"/>
                <w:sz w:val="22"/>
                <w:szCs w:val="22"/>
                <w:lang w:eastAsia="en-GB"/>
                <w14:ligatures w14:val="none"/>
              </w:rPr>
              <w:t>HSV  PCR</w:t>
            </w:r>
            <w:proofErr w:type="gramEnd"/>
            <w:r w:rsidRPr="00894B80">
              <w:rPr>
                <w:rFonts w:eastAsia="Times New Roman" w:cs="Times New Roman"/>
                <w:color w:val="000000"/>
                <w:kern w:val="0"/>
                <w:sz w:val="22"/>
                <w:szCs w:val="22"/>
                <w:lang w:eastAsia="en-GB"/>
                <w14:ligatures w14:val="none"/>
              </w:rPr>
              <w:t xml:space="preserve"> performed not typed</w:t>
            </w:r>
          </w:p>
          <w:p w14:paraId="2A9898E8" w14:textId="77777777" w:rsidR="001A7DE7" w:rsidRPr="00894B80" w:rsidRDefault="001A7DE7" w:rsidP="001A7DE7">
            <w:pPr>
              <w:pStyle w:val="ListParagraph"/>
              <w:numPr>
                <w:ilvl w:val="0"/>
                <w:numId w:val="11"/>
              </w:numPr>
              <w:spacing w:after="0" w:line="240" w:lineRule="auto"/>
              <w:rPr>
                <w:rFonts w:eastAsia="Times New Roman" w:cs="Times New Roman"/>
                <w:color w:val="000000"/>
                <w:kern w:val="0"/>
                <w:sz w:val="22"/>
                <w:szCs w:val="22"/>
                <w:lang w:eastAsia="en-GB"/>
                <w14:ligatures w14:val="none"/>
              </w:rPr>
            </w:pPr>
            <w:r w:rsidRPr="00894B80">
              <w:rPr>
                <w:rFonts w:eastAsia="Times New Roman" w:cs="Times New Roman"/>
                <w:color w:val="000000"/>
                <w:kern w:val="0"/>
                <w:sz w:val="22"/>
                <w:szCs w:val="22"/>
                <w:lang w:eastAsia="en-GB"/>
                <w14:ligatures w14:val="none"/>
              </w:rPr>
              <w:t>Yes – HSV PCR performed but negative</w:t>
            </w:r>
          </w:p>
          <w:p w14:paraId="3B2EB9DF" w14:textId="77777777" w:rsidR="001A7DE7" w:rsidRPr="00894B80" w:rsidRDefault="001A7DE7" w:rsidP="001A7DE7">
            <w:pPr>
              <w:pStyle w:val="ListParagraph"/>
              <w:numPr>
                <w:ilvl w:val="0"/>
                <w:numId w:val="11"/>
              </w:numPr>
              <w:spacing w:after="0" w:line="240" w:lineRule="auto"/>
              <w:rPr>
                <w:rFonts w:eastAsia="Times New Roman" w:cs="Times New Roman"/>
                <w:color w:val="000000"/>
                <w:kern w:val="0"/>
                <w:sz w:val="22"/>
                <w:szCs w:val="22"/>
                <w:lang w:eastAsia="en-GB"/>
                <w14:ligatures w14:val="none"/>
              </w:rPr>
            </w:pPr>
            <w:r w:rsidRPr="00894B80">
              <w:rPr>
                <w:rFonts w:eastAsia="Times New Roman" w:cs="Times New Roman"/>
                <w:color w:val="000000"/>
                <w:kern w:val="0"/>
                <w:sz w:val="22"/>
                <w:szCs w:val="22"/>
                <w:lang w:eastAsia="en-GB"/>
                <w14:ligatures w14:val="none"/>
              </w:rPr>
              <w:t xml:space="preserve">Yes - </w:t>
            </w:r>
            <w:proofErr w:type="gramStart"/>
            <w:r w:rsidRPr="00894B80">
              <w:rPr>
                <w:rFonts w:eastAsia="Times New Roman" w:cs="Times New Roman"/>
                <w:color w:val="000000"/>
                <w:kern w:val="0"/>
                <w:sz w:val="22"/>
                <w:szCs w:val="22"/>
                <w:lang w:eastAsia="en-GB"/>
                <w14:ligatures w14:val="none"/>
              </w:rPr>
              <w:t>HSV  PCR</w:t>
            </w:r>
            <w:proofErr w:type="gramEnd"/>
            <w:r w:rsidRPr="00894B80">
              <w:rPr>
                <w:rFonts w:eastAsia="Times New Roman" w:cs="Times New Roman"/>
                <w:color w:val="000000"/>
                <w:kern w:val="0"/>
                <w:sz w:val="22"/>
                <w:szCs w:val="22"/>
                <w:lang w:eastAsia="en-GB"/>
                <w14:ligatures w14:val="none"/>
              </w:rPr>
              <w:t xml:space="preserve"> offered but not performed</w:t>
            </w:r>
          </w:p>
          <w:p w14:paraId="34B1344F" w14:textId="77777777" w:rsidR="001A7DE7" w:rsidRPr="00894B80" w:rsidRDefault="001A7DE7" w:rsidP="001A7DE7">
            <w:pPr>
              <w:pStyle w:val="ListParagraph"/>
              <w:numPr>
                <w:ilvl w:val="0"/>
                <w:numId w:val="11"/>
              </w:numPr>
              <w:spacing w:after="0" w:line="240" w:lineRule="auto"/>
              <w:rPr>
                <w:rFonts w:eastAsia="Times New Roman" w:cs="Times New Roman"/>
                <w:color w:val="000000"/>
                <w:kern w:val="0"/>
                <w:sz w:val="22"/>
                <w:szCs w:val="22"/>
                <w:lang w:eastAsia="en-GB"/>
                <w14:ligatures w14:val="none"/>
              </w:rPr>
            </w:pPr>
            <w:r w:rsidRPr="00894B80">
              <w:rPr>
                <w:rFonts w:eastAsia="Times New Roman" w:cs="Times New Roman"/>
                <w:color w:val="000000"/>
                <w:kern w:val="0"/>
                <w:sz w:val="22"/>
                <w:szCs w:val="22"/>
                <w:lang w:eastAsia="en-GB"/>
                <w14:ligatures w14:val="none"/>
              </w:rPr>
              <w:t>No</w:t>
            </w:r>
          </w:p>
          <w:p w14:paraId="2D82B99C" w14:textId="77777777" w:rsidR="008307D8" w:rsidRPr="00894B80" w:rsidRDefault="008307D8" w:rsidP="008307D8">
            <w:pPr>
              <w:pStyle w:val="ListParagraph"/>
              <w:spacing w:after="0" w:line="240" w:lineRule="auto"/>
              <w:ind w:left="360"/>
              <w:rPr>
                <w:rFonts w:eastAsia="Times New Roman" w:cs="Times New Roman"/>
                <w:color w:val="000000"/>
                <w:kern w:val="0"/>
                <w:sz w:val="22"/>
                <w:szCs w:val="22"/>
                <w:lang w:eastAsia="en-GB"/>
                <w14:ligatures w14:val="none"/>
              </w:rPr>
            </w:pPr>
          </w:p>
          <w:p w14:paraId="0A9D85B1" w14:textId="77777777" w:rsidR="001A7DE7" w:rsidRPr="00894B80" w:rsidRDefault="001A7DE7" w:rsidP="001A7DE7">
            <w:pPr>
              <w:pStyle w:val="ListParagraph"/>
              <w:spacing w:after="0" w:line="240" w:lineRule="auto"/>
              <w:ind w:left="360"/>
              <w:rPr>
                <w:rFonts w:eastAsia="Times New Roman" w:cs="Times New Roman"/>
                <w:color w:val="000000"/>
                <w:kern w:val="0"/>
                <w:sz w:val="22"/>
                <w:szCs w:val="22"/>
                <w:lang w:eastAsia="en-GB"/>
                <w14:ligatures w14:val="none"/>
              </w:rPr>
            </w:pPr>
          </w:p>
        </w:tc>
      </w:tr>
      <w:tr w:rsidR="001A7DE7" w:rsidRPr="00894B80" w14:paraId="13080218" w14:textId="77777777" w:rsidTr="00A04FF3">
        <w:trPr>
          <w:trHeight w:val="1854"/>
        </w:trPr>
        <w:tc>
          <w:tcPr>
            <w:tcW w:w="9067" w:type="dxa"/>
            <w:vAlign w:val="bottom"/>
          </w:tcPr>
          <w:p w14:paraId="298A85C4" w14:textId="77777777" w:rsidR="001A7DE7" w:rsidRPr="00894B80" w:rsidRDefault="001A7DE7" w:rsidP="00122494">
            <w:pPr>
              <w:pStyle w:val="ListParagraph"/>
              <w:numPr>
                <w:ilvl w:val="0"/>
                <w:numId w:val="24"/>
              </w:numPr>
              <w:spacing w:after="0" w:line="240" w:lineRule="auto"/>
              <w:rPr>
                <w:rFonts w:eastAsia="Times New Roman" w:cs="Times New Roman"/>
                <w:color w:val="000000" w:themeColor="text1"/>
                <w:kern w:val="0"/>
                <w:sz w:val="22"/>
                <w:szCs w:val="22"/>
                <w:lang w:eastAsia="en-GB"/>
                <w14:ligatures w14:val="none"/>
              </w:rPr>
            </w:pPr>
            <w:r w:rsidRPr="00894B80">
              <w:rPr>
                <w:rFonts w:eastAsia="Times New Roman" w:cs="Times New Roman"/>
                <w:color w:val="000000" w:themeColor="text1"/>
                <w:kern w:val="0"/>
                <w:sz w:val="22"/>
                <w:szCs w:val="22"/>
                <w:lang w:eastAsia="en-GB"/>
                <w14:ligatures w14:val="none"/>
              </w:rPr>
              <w:t>Was the pregnant person offered a PCR test for VZV or Treponema Pallidum?</w:t>
            </w:r>
          </w:p>
          <w:p w14:paraId="423A6CE5" w14:textId="77777777" w:rsidR="001A7DE7" w:rsidRPr="00894B80" w:rsidRDefault="001A7DE7" w:rsidP="00A44CF0">
            <w:pPr>
              <w:pStyle w:val="NoSpacing"/>
              <w:rPr>
                <w:rFonts w:eastAsia="Times New Roman" w:cs="Times New Roman"/>
                <w:color w:val="000000"/>
                <w:kern w:val="0"/>
                <w:sz w:val="22"/>
                <w:szCs w:val="22"/>
                <w:lang w:eastAsia="en-GB"/>
                <w14:ligatures w14:val="none"/>
              </w:rPr>
            </w:pPr>
            <w:r w:rsidRPr="00894B80">
              <w:rPr>
                <w:i/>
                <w:iCs/>
                <w:sz w:val="22"/>
                <w:szCs w:val="22"/>
              </w:rPr>
              <w:t>Please choose only one of the following:</w:t>
            </w:r>
            <w:r w:rsidRPr="00894B80">
              <w:rPr>
                <w:rFonts w:eastAsia="Times New Roman" w:cs="Times New Roman"/>
                <w:color w:val="000000"/>
                <w:kern w:val="0"/>
                <w:sz w:val="22"/>
                <w:szCs w:val="22"/>
                <w:lang w:eastAsia="en-GB"/>
                <w14:ligatures w14:val="none"/>
              </w:rPr>
              <w:t xml:space="preserve"> </w:t>
            </w:r>
          </w:p>
          <w:p w14:paraId="56706BFA" w14:textId="77777777" w:rsidR="001A7DE7" w:rsidRPr="00894B80" w:rsidRDefault="001A7DE7" w:rsidP="00A44CF0">
            <w:pPr>
              <w:pStyle w:val="NoSpacing"/>
              <w:rPr>
                <w:rFonts w:eastAsia="Times New Roman" w:cs="Times New Roman"/>
                <w:color w:val="000000"/>
                <w:kern w:val="0"/>
                <w:sz w:val="22"/>
                <w:szCs w:val="22"/>
                <w:lang w:eastAsia="en-GB"/>
                <w14:ligatures w14:val="none"/>
              </w:rPr>
            </w:pPr>
            <w:r w:rsidRPr="00894B80">
              <w:rPr>
                <w:rFonts w:eastAsia="Times New Roman" w:cs="Times New Roman"/>
                <w:color w:val="000000"/>
                <w:kern w:val="0"/>
                <w:sz w:val="22"/>
                <w:szCs w:val="22"/>
                <w:lang w:eastAsia="en-GB"/>
                <w14:ligatures w14:val="none"/>
              </w:rPr>
              <w:t>(*Q12 ‘first presentation and known to be pregnant’ and ‘recurrent episode and known to be pregnant)</w:t>
            </w:r>
          </w:p>
          <w:p w14:paraId="31EB270B" w14:textId="77777777" w:rsidR="001A7DE7" w:rsidRPr="00894B80" w:rsidRDefault="001A7DE7" w:rsidP="001A7DE7">
            <w:pPr>
              <w:pStyle w:val="ListParagraph"/>
              <w:numPr>
                <w:ilvl w:val="0"/>
                <w:numId w:val="12"/>
              </w:numPr>
              <w:spacing w:after="0" w:line="240" w:lineRule="auto"/>
              <w:rPr>
                <w:rFonts w:eastAsia="Times New Roman" w:cs="Times New Roman"/>
                <w:color w:val="000000"/>
                <w:kern w:val="0"/>
                <w:sz w:val="22"/>
                <w:szCs w:val="22"/>
                <w:lang w:eastAsia="en-GB"/>
                <w14:ligatures w14:val="none"/>
              </w:rPr>
            </w:pPr>
            <w:proofErr w:type="gramStart"/>
            <w:r w:rsidRPr="00894B80">
              <w:rPr>
                <w:rFonts w:eastAsia="Times New Roman" w:cs="Times New Roman"/>
                <w:color w:val="000000"/>
                <w:kern w:val="0"/>
                <w:sz w:val="22"/>
                <w:szCs w:val="22"/>
                <w:lang w:eastAsia="en-GB"/>
                <w14:ligatures w14:val="none"/>
              </w:rPr>
              <w:t>Yes</w:t>
            </w:r>
            <w:proofErr w:type="gramEnd"/>
            <w:r w:rsidRPr="00894B80">
              <w:rPr>
                <w:rFonts w:eastAsia="Times New Roman" w:cs="Times New Roman"/>
                <w:color w:val="000000"/>
                <w:kern w:val="0"/>
                <w:sz w:val="22"/>
                <w:szCs w:val="22"/>
                <w:lang w:eastAsia="en-GB"/>
                <w14:ligatures w14:val="none"/>
              </w:rPr>
              <w:t xml:space="preserve"> both VZV and TP</w:t>
            </w:r>
          </w:p>
          <w:p w14:paraId="2545A6F1" w14:textId="77777777" w:rsidR="001A7DE7" w:rsidRPr="00894B80" w:rsidRDefault="001A7DE7" w:rsidP="001A7DE7">
            <w:pPr>
              <w:pStyle w:val="ListParagraph"/>
              <w:numPr>
                <w:ilvl w:val="0"/>
                <w:numId w:val="12"/>
              </w:numPr>
              <w:spacing w:after="0" w:line="240" w:lineRule="auto"/>
              <w:rPr>
                <w:rFonts w:eastAsia="Times New Roman" w:cs="Times New Roman"/>
                <w:color w:val="000000"/>
                <w:kern w:val="0"/>
                <w:sz w:val="22"/>
                <w:szCs w:val="22"/>
                <w:lang w:eastAsia="en-GB"/>
                <w14:ligatures w14:val="none"/>
              </w:rPr>
            </w:pPr>
            <w:proofErr w:type="gramStart"/>
            <w:r w:rsidRPr="00894B80">
              <w:rPr>
                <w:rFonts w:eastAsia="Times New Roman" w:cs="Times New Roman"/>
                <w:color w:val="000000"/>
                <w:kern w:val="0"/>
                <w:sz w:val="22"/>
                <w:szCs w:val="22"/>
                <w:lang w:eastAsia="en-GB"/>
                <w14:ligatures w14:val="none"/>
              </w:rPr>
              <w:t>Yes</w:t>
            </w:r>
            <w:proofErr w:type="gramEnd"/>
            <w:r w:rsidRPr="00894B80">
              <w:rPr>
                <w:rFonts w:eastAsia="Times New Roman" w:cs="Times New Roman"/>
                <w:color w:val="000000"/>
                <w:kern w:val="0"/>
                <w:sz w:val="22"/>
                <w:szCs w:val="22"/>
                <w:lang w:eastAsia="en-GB"/>
                <w14:ligatures w14:val="none"/>
              </w:rPr>
              <w:t xml:space="preserve"> VZV only</w:t>
            </w:r>
          </w:p>
          <w:p w14:paraId="7C222C23" w14:textId="77777777" w:rsidR="001A7DE7" w:rsidRPr="00894B80" w:rsidRDefault="001A7DE7" w:rsidP="001A7DE7">
            <w:pPr>
              <w:pStyle w:val="ListParagraph"/>
              <w:numPr>
                <w:ilvl w:val="0"/>
                <w:numId w:val="12"/>
              </w:numPr>
              <w:spacing w:after="0" w:line="240" w:lineRule="auto"/>
              <w:rPr>
                <w:rFonts w:eastAsia="Times New Roman" w:cs="Times New Roman"/>
                <w:color w:val="000000"/>
                <w:kern w:val="0"/>
                <w:sz w:val="22"/>
                <w:szCs w:val="22"/>
                <w:lang w:eastAsia="en-GB"/>
                <w14:ligatures w14:val="none"/>
              </w:rPr>
            </w:pPr>
            <w:proofErr w:type="gramStart"/>
            <w:r w:rsidRPr="00894B80">
              <w:rPr>
                <w:rFonts w:eastAsia="Times New Roman" w:cs="Times New Roman"/>
                <w:color w:val="000000"/>
                <w:kern w:val="0"/>
                <w:sz w:val="22"/>
                <w:szCs w:val="22"/>
                <w:lang w:eastAsia="en-GB"/>
                <w14:ligatures w14:val="none"/>
              </w:rPr>
              <w:t>Yes</w:t>
            </w:r>
            <w:proofErr w:type="gramEnd"/>
            <w:r w:rsidRPr="00894B80">
              <w:rPr>
                <w:rFonts w:eastAsia="Times New Roman" w:cs="Times New Roman"/>
                <w:color w:val="000000"/>
                <w:kern w:val="0"/>
                <w:sz w:val="22"/>
                <w:szCs w:val="22"/>
                <w:lang w:eastAsia="en-GB"/>
                <w14:ligatures w14:val="none"/>
              </w:rPr>
              <w:t xml:space="preserve"> TP only</w:t>
            </w:r>
          </w:p>
          <w:p w14:paraId="46042A95" w14:textId="77777777" w:rsidR="001A7DE7" w:rsidRPr="00894B80" w:rsidRDefault="001A7DE7" w:rsidP="001A7DE7">
            <w:pPr>
              <w:pStyle w:val="ListParagraph"/>
              <w:numPr>
                <w:ilvl w:val="0"/>
                <w:numId w:val="12"/>
              </w:numPr>
              <w:spacing w:after="0" w:line="240" w:lineRule="auto"/>
              <w:rPr>
                <w:rFonts w:eastAsia="Times New Roman" w:cs="Times New Roman"/>
                <w:color w:val="000000"/>
                <w:kern w:val="0"/>
                <w:sz w:val="22"/>
                <w:szCs w:val="22"/>
                <w:lang w:eastAsia="en-GB"/>
                <w14:ligatures w14:val="none"/>
              </w:rPr>
            </w:pPr>
            <w:r w:rsidRPr="00894B80">
              <w:rPr>
                <w:rFonts w:eastAsia="Times New Roman" w:cs="Times New Roman"/>
                <w:color w:val="000000"/>
                <w:kern w:val="0"/>
                <w:sz w:val="22"/>
                <w:szCs w:val="22"/>
                <w:lang w:eastAsia="en-GB"/>
                <w14:ligatures w14:val="none"/>
              </w:rPr>
              <w:t>Not clinically indicated</w:t>
            </w:r>
          </w:p>
          <w:p w14:paraId="18BCF1F8" w14:textId="77777777" w:rsidR="001A7DE7" w:rsidRPr="00894B80" w:rsidRDefault="001A7DE7" w:rsidP="001A7DE7">
            <w:pPr>
              <w:pStyle w:val="ListParagraph"/>
              <w:numPr>
                <w:ilvl w:val="0"/>
                <w:numId w:val="12"/>
              </w:numPr>
              <w:spacing w:after="0" w:line="240" w:lineRule="auto"/>
              <w:rPr>
                <w:rFonts w:eastAsia="Times New Roman" w:cs="Times New Roman"/>
                <w:color w:val="000000"/>
                <w:kern w:val="0"/>
                <w:sz w:val="22"/>
                <w:szCs w:val="22"/>
                <w:lang w:eastAsia="en-GB"/>
                <w14:ligatures w14:val="none"/>
              </w:rPr>
            </w:pPr>
            <w:r w:rsidRPr="00894B80">
              <w:rPr>
                <w:rFonts w:eastAsia="Times New Roman" w:cs="Times New Roman"/>
                <w:color w:val="000000"/>
                <w:kern w:val="0"/>
                <w:sz w:val="22"/>
                <w:szCs w:val="22"/>
                <w:lang w:eastAsia="en-GB"/>
                <w14:ligatures w14:val="none"/>
              </w:rPr>
              <w:t>No</w:t>
            </w:r>
          </w:p>
          <w:p w14:paraId="28E27750" w14:textId="77777777" w:rsidR="001A7DE7" w:rsidRPr="00894B80" w:rsidRDefault="001A7DE7" w:rsidP="001A7DE7">
            <w:pPr>
              <w:pStyle w:val="ListParagraph"/>
              <w:spacing w:after="0" w:line="240" w:lineRule="auto"/>
              <w:ind w:left="360"/>
              <w:rPr>
                <w:rFonts w:eastAsia="Times New Roman" w:cs="Times New Roman"/>
                <w:color w:val="000000"/>
                <w:kern w:val="0"/>
                <w:sz w:val="22"/>
                <w:szCs w:val="22"/>
                <w:lang w:eastAsia="en-GB"/>
                <w14:ligatures w14:val="none"/>
              </w:rPr>
            </w:pPr>
          </w:p>
        </w:tc>
      </w:tr>
      <w:tr w:rsidR="001A7DE7" w:rsidRPr="00894B80" w14:paraId="56B3B228" w14:textId="77777777" w:rsidTr="00A04FF3">
        <w:trPr>
          <w:trHeight w:val="1800"/>
        </w:trPr>
        <w:tc>
          <w:tcPr>
            <w:tcW w:w="9067" w:type="dxa"/>
            <w:vAlign w:val="bottom"/>
            <w:hideMark/>
          </w:tcPr>
          <w:p w14:paraId="354517E1" w14:textId="77777777" w:rsidR="001A7DE7" w:rsidRPr="00894B80" w:rsidRDefault="001A7DE7" w:rsidP="00122494">
            <w:pPr>
              <w:pStyle w:val="ListParagraph"/>
              <w:numPr>
                <w:ilvl w:val="0"/>
                <w:numId w:val="24"/>
              </w:numPr>
              <w:spacing w:after="0" w:line="240" w:lineRule="auto"/>
              <w:rPr>
                <w:rFonts w:eastAsia="Times New Roman" w:cs="Times New Roman"/>
                <w:color w:val="000000" w:themeColor="text1"/>
                <w:kern w:val="0"/>
                <w:sz w:val="22"/>
                <w:szCs w:val="22"/>
                <w:lang w:eastAsia="en-GB"/>
                <w14:ligatures w14:val="none"/>
              </w:rPr>
            </w:pPr>
            <w:r w:rsidRPr="00894B80">
              <w:rPr>
                <w:rFonts w:eastAsia="Times New Roman" w:cs="Times New Roman"/>
                <w:color w:val="000000" w:themeColor="text1"/>
                <w:kern w:val="0"/>
                <w:sz w:val="22"/>
                <w:szCs w:val="22"/>
                <w:lang w:eastAsia="en-GB"/>
                <w14:ligatures w14:val="none"/>
              </w:rPr>
              <w:t xml:space="preserve">Was the pregnant person offered full screening for other sexually transmitted infections?  </w:t>
            </w:r>
          </w:p>
          <w:p w14:paraId="36B1DF51" w14:textId="77777777" w:rsidR="001A7DE7" w:rsidRPr="00894B80" w:rsidRDefault="001A7DE7" w:rsidP="00A44CF0">
            <w:pPr>
              <w:pStyle w:val="NoSpacing"/>
              <w:rPr>
                <w:rFonts w:eastAsia="Times New Roman" w:cs="Times New Roman"/>
                <w:color w:val="000000"/>
                <w:kern w:val="0"/>
                <w:sz w:val="22"/>
                <w:szCs w:val="22"/>
                <w:lang w:eastAsia="en-GB"/>
                <w14:ligatures w14:val="none"/>
              </w:rPr>
            </w:pPr>
            <w:r w:rsidRPr="00894B80">
              <w:rPr>
                <w:i/>
                <w:iCs/>
                <w:sz w:val="22"/>
                <w:szCs w:val="22"/>
              </w:rPr>
              <w:t>Please choose only one of the following:</w:t>
            </w:r>
            <w:r w:rsidRPr="00894B80">
              <w:rPr>
                <w:rFonts w:eastAsia="Times New Roman" w:cs="Times New Roman"/>
                <w:color w:val="000000"/>
                <w:kern w:val="0"/>
                <w:sz w:val="22"/>
                <w:szCs w:val="22"/>
                <w:lang w:eastAsia="en-GB"/>
                <w14:ligatures w14:val="none"/>
              </w:rPr>
              <w:t xml:space="preserve"> </w:t>
            </w:r>
          </w:p>
          <w:p w14:paraId="60D0F254" w14:textId="77777777" w:rsidR="001A7DE7" w:rsidRPr="00894B80" w:rsidRDefault="001A7DE7" w:rsidP="00A44CF0">
            <w:pPr>
              <w:pStyle w:val="NoSpacing"/>
              <w:rPr>
                <w:rFonts w:eastAsia="Times New Roman" w:cs="Times New Roman"/>
                <w:color w:val="000000"/>
                <w:kern w:val="0"/>
                <w:sz w:val="22"/>
                <w:szCs w:val="22"/>
                <w:lang w:eastAsia="en-GB"/>
                <w14:ligatures w14:val="none"/>
              </w:rPr>
            </w:pPr>
            <w:r w:rsidRPr="00894B80">
              <w:rPr>
                <w:rFonts w:eastAsia="Times New Roman" w:cs="Times New Roman"/>
                <w:color w:val="000000"/>
                <w:kern w:val="0"/>
                <w:sz w:val="22"/>
                <w:szCs w:val="22"/>
                <w:lang w:eastAsia="en-GB"/>
                <w14:ligatures w14:val="none"/>
              </w:rPr>
              <w:t>(*Q12 ‘first presentation and known to be pregnant’ and ‘recurrent episode and known to be pregnant)</w:t>
            </w:r>
          </w:p>
          <w:p w14:paraId="4AED5A6E" w14:textId="77777777" w:rsidR="001A7DE7" w:rsidRPr="00894B80" w:rsidRDefault="001A7DE7" w:rsidP="001A7DE7">
            <w:pPr>
              <w:pStyle w:val="ListParagraph"/>
              <w:numPr>
                <w:ilvl w:val="0"/>
                <w:numId w:val="13"/>
              </w:numPr>
              <w:spacing w:after="0" w:line="240" w:lineRule="auto"/>
              <w:rPr>
                <w:rFonts w:eastAsia="Times New Roman" w:cs="Times New Roman"/>
                <w:color w:val="000000"/>
                <w:kern w:val="0"/>
                <w:sz w:val="22"/>
                <w:szCs w:val="22"/>
                <w:lang w:eastAsia="en-GB"/>
                <w14:ligatures w14:val="none"/>
              </w:rPr>
            </w:pPr>
            <w:r w:rsidRPr="00894B80">
              <w:rPr>
                <w:rFonts w:eastAsia="Times New Roman" w:cs="Times New Roman"/>
                <w:color w:val="000000"/>
                <w:kern w:val="0"/>
                <w:sz w:val="22"/>
                <w:szCs w:val="22"/>
                <w:lang w:eastAsia="en-GB"/>
                <w14:ligatures w14:val="none"/>
              </w:rPr>
              <w:t>Yes – screening offered and performed</w:t>
            </w:r>
          </w:p>
          <w:p w14:paraId="0EB3069B" w14:textId="77777777" w:rsidR="001A7DE7" w:rsidRPr="00894B80" w:rsidRDefault="001A7DE7" w:rsidP="001A7DE7">
            <w:pPr>
              <w:pStyle w:val="ListParagraph"/>
              <w:numPr>
                <w:ilvl w:val="0"/>
                <w:numId w:val="13"/>
              </w:numPr>
              <w:spacing w:after="0" w:line="240" w:lineRule="auto"/>
              <w:rPr>
                <w:rFonts w:eastAsia="Times New Roman" w:cs="Times New Roman"/>
                <w:color w:val="000000"/>
                <w:kern w:val="0"/>
                <w:sz w:val="22"/>
                <w:szCs w:val="22"/>
                <w:lang w:eastAsia="en-GB"/>
                <w14:ligatures w14:val="none"/>
              </w:rPr>
            </w:pPr>
            <w:r w:rsidRPr="00894B80">
              <w:rPr>
                <w:rFonts w:eastAsia="Times New Roman" w:cs="Times New Roman"/>
                <w:color w:val="000000"/>
                <w:kern w:val="0"/>
                <w:sz w:val="22"/>
                <w:szCs w:val="22"/>
                <w:lang w:eastAsia="en-GB"/>
                <w14:ligatures w14:val="none"/>
              </w:rPr>
              <w:t>Yes – screening offered but unable to perform</w:t>
            </w:r>
          </w:p>
          <w:p w14:paraId="05111738" w14:textId="77777777" w:rsidR="001A7DE7" w:rsidRPr="00894B80" w:rsidRDefault="001A7DE7" w:rsidP="001A7DE7">
            <w:pPr>
              <w:pStyle w:val="ListParagraph"/>
              <w:numPr>
                <w:ilvl w:val="0"/>
                <w:numId w:val="13"/>
              </w:numPr>
              <w:spacing w:after="0" w:line="240" w:lineRule="auto"/>
              <w:rPr>
                <w:rFonts w:eastAsia="Times New Roman" w:cs="Times New Roman"/>
                <w:color w:val="000000" w:themeColor="text1"/>
                <w:kern w:val="0"/>
                <w:sz w:val="22"/>
                <w:szCs w:val="22"/>
                <w:lang w:eastAsia="en-GB"/>
                <w14:ligatures w14:val="none"/>
              </w:rPr>
            </w:pPr>
            <w:r w:rsidRPr="00894B80">
              <w:rPr>
                <w:rFonts w:eastAsia="Times New Roman" w:cs="Times New Roman"/>
                <w:color w:val="000000"/>
                <w:kern w:val="0"/>
                <w:sz w:val="22"/>
                <w:szCs w:val="22"/>
                <w:lang w:eastAsia="en-GB"/>
                <w14:ligatures w14:val="none"/>
              </w:rPr>
              <w:t>Yes - screening offered but declined</w:t>
            </w:r>
          </w:p>
          <w:p w14:paraId="7BB46794" w14:textId="77777777" w:rsidR="001A7DE7" w:rsidRPr="00894B80" w:rsidRDefault="001A7DE7" w:rsidP="001A7DE7">
            <w:pPr>
              <w:pStyle w:val="ListParagraph"/>
              <w:numPr>
                <w:ilvl w:val="0"/>
                <w:numId w:val="13"/>
              </w:numPr>
              <w:spacing w:after="0" w:line="240" w:lineRule="auto"/>
              <w:rPr>
                <w:rFonts w:eastAsia="Times New Roman" w:cs="Times New Roman"/>
                <w:color w:val="000000" w:themeColor="text1"/>
                <w:kern w:val="0"/>
                <w:sz w:val="22"/>
                <w:szCs w:val="22"/>
                <w:lang w:eastAsia="en-GB"/>
                <w14:ligatures w14:val="none"/>
              </w:rPr>
            </w:pPr>
            <w:r w:rsidRPr="00894B80">
              <w:rPr>
                <w:rFonts w:eastAsia="Times New Roman" w:cs="Times New Roman"/>
                <w:color w:val="000000"/>
                <w:kern w:val="0"/>
                <w:sz w:val="22"/>
                <w:szCs w:val="22"/>
                <w:lang w:eastAsia="en-GB"/>
                <w14:ligatures w14:val="none"/>
              </w:rPr>
              <w:t>Not clinically appropriate</w:t>
            </w:r>
          </w:p>
          <w:p w14:paraId="1D3E7A2C" w14:textId="77777777" w:rsidR="001A7DE7" w:rsidRPr="00894B80" w:rsidRDefault="001A7DE7" w:rsidP="001A7DE7">
            <w:pPr>
              <w:pStyle w:val="ListParagraph"/>
              <w:numPr>
                <w:ilvl w:val="0"/>
                <w:numId w:val="13"/>
              </w:numPr>
              <w:spacing w:after="0" w:line="240" w:lineRule="auto"/>
              <w:rPr>
                <w:rFonts w:eastAsia="Times New Roman" w:cs="Times New Roman"/>
                <w:color w:val="000000" w:themeColor="text1"/>
                <w:kern w:val="0"/>
                <w:sz w:val="22"/>
                <w:szCs w:val="22"/>
                <w:lang w:eastAsia="en-GB"/>
                <w14:ligatures w14:val="none"/>
              </w:rPr>
            </w:pPr>
            <w:r w:rsidRPr="00894B80">
              <w:rPr>
                <w:rFonts w:eastAsia="Times New Roman" w:cs="Times New Roman"/>
                <w:color w:val="000000"/>
                <w:kern w:val="0"/>
                <w:sz w:val="22"/>
                <w:szCs w:val="22"/>
                <w:lang w:eastAsia="en-GB"/>
                <w14:ligatures w14:val="none"/>
              </w:rPr>
              <w:t>No – none offered</w:t>
            </w:r>
          </w:p>
          <w:p w14:paraId="1C5D2EEE" w14:textId="77777777" w:rsidR="008307D8" w:rsidRPr="00894B80" w:rsidRDefault="008307D8" w:rsidP="008307D8">
            <w:pPr>
              <w:pStyle w:val="ListParagraph"/>
              <w:spacing w:after="0" w:line="240" w:lineRule="auto"/>
              <w:ind w:left="360"/>
              <w:rPr>
                <w:rFonts w:eastAsia="Times New Roman" w:cs="Times New Roman"/>
                <w:color w:val="000000" w:themeColor="text1"/>
                <w:kern w:val="0"/>
                <w:sz w:val="22"/>
                <w:szCs w:val="22"/>
                <w:lang w:eastAsia="en-GB"/>
                <w14:ligatures w14:val="none"/>
              </w:rPr>
            </w:pPr>
          </w:p>
          <w:p w14:paraId="52F6875C" w14:textId="77777777" w:rsidR="001A7DE7" w:rsidRPr="00894B80" w:rsidRDefault="001A7DE7" w:rsidP="001A7DE7">
            <w:pPr>
              <w:pStyle w:val="ListParagraph"/>
              <w:spacing w:after="0" w:line="240" w:lineRule="auto"/>
              <w:ind w:left="360"/>
              <w:rPr>
                <w:rFonts w:eastAsia="Times New Roman" w:cs="Times New Roman"/>
                <w:color w:val="000000" w:themeColor="text1"/>
                <w:kern w:val="0"/>
                <w:sz w:val="22"/>
                <w:szCs w:val="22"/>
                <w:lang w:eastAsia="en-GB"/>
                <w14:ligatures w14:val="none"/>
              </w:rPr>
            </w:pPr>
          </w:p>
        </w:tc>
      </w:tr>
      <w:tr w:rsidR="001A7DE7" w:rsidRPr="00894B80" w14:paraId="353D920D" w14:textId="77777777" w:rsidTr="00A04FF3">
        <w:trPr>
          <w:trHeight w:val="1200"/>
        </w:trPr>
        <w:tc>
          <w:tcPr>
            <w:tcW w:w="9067" w:type="dxa"/>
            <w:vAlign w:val="bottom"/>
          </w:tcPr>
          <w:p w14:paraId="46C68B49" w14:textId="77777777" w:rsidR="001A7DE7" w:rsidRPr="00894B80" w:rsidRDefault="001A7DE7" w:rsidP="00122494">
            <w:pPr>
              <w:pStyle w:val="ListParagraph"/>
              <w:numPr>
                <w:ilvl w:val="0"/>
                <w:numId w:val="24"/>
              </w:numPr>
              <w:spacing w:after="0" w:line="240" w:lineRule="auto"/>
              <w:rPr>
                <w:rFonts w:eastAsia="Times New Roman" w:cs="Times New Roman"/>
                <w:color w:val="000000"/>
                <w:kern w:val="0"/>
                <w:sz w:val="22"/>
                <w:szCs w:val="22"/>
                <w:lang w:eastAsia="en-GB"/>
                <w14:ligatures w14:val="none"/>
              </w:rPr>
            </w:pPr>
            <w:r w:rsidRPr="00894B80">
              <w:rPr>
                <w:rFonts w:eastAsia="Times New Roman" w:cs="Times New Roman"/>
                <w:color w:val="000000"/>
                <w:kern w:val="0"/>
                <w:sz w:val="22"/>
                <w:szCs w:val="22"/>
                <w:lang w:eastAsia="en-GB"/>
                <w14:ligatures w14:val="none"/>
              </w:rPr>
              <w:t>If accepted screening, which screening tests did they take up:</w:t>
            </w:r>
          </w:p>
          <w:p w14:paraId="49DA58CB" w14:textId="77777777" w:rsidR="001A7DE7" w:rsidRPr="00894B80" w:rsidRDefault="001A7DE7" w:rsidP="00A44CF0">
            <w:pPr>
              <w:pStyle w:val="NoSpacing"/>
              <w:rPr>
                <w:i/>
                <w:iCs/>
                <w:sz w:val="22"/>
                <w:szCs w:val="22"/>
              </w:rPr>
            </w:pPr>
            <w:r w:rsidRPr="00894B80">
              <w:rPr>
                <w:i/>
                <w:iCs/>
                <w:sz w:val="22"/>
                <w:szCs w:val="22"/>
              </w:rPr>
              <w:t>Tick all that apply</w:t>
            </w:r>
          </w:p>
          <w:p w14:paraId="588D4574" w14:textId="77777777" w:rsidR="001A7DE7" w:rsidRPr="00894B80" w:rsidRDefault="001A7DE7" w:rsidP="00A44CF0">
            <w:pPr>
              <w:pStyle w:val="NoSpacing"/>
              <w:rPr>
                <w:sz w:val="22"/>
                <w:szCs w:val="22"/>
              </w:rPr>
            </w:pPr>
            <w:r w:rsidRPr="00894B80">
              <w:rPr>
                <w:sz w:val="22"/>
                <w:szCs w:val="22"/>
              </w:rPr>
              <w:t>(*</w:t>
            </w:r>
            <w:r w:rsidRPr="00894B80">
              <w:rPr>
                <w:rFonts w:eastAsia="Times New Roman" w:cs="Times New Roman"/>
                <w:color w:val="000000"/>
                <w:kern w:val="0"/>
                <w:sz w:val="22"/>
                <w:szCs w:val="22"/>
                <w:lang w:eastAsia="en-GB"/>
                <w14:ligatures w14:val="none"/>
              </w:rPr>
              <w:t>Q16 ‘Yes screening offered and performed’)</w:t>
            </w:r>
          </w:p>
          <w:p w14:paraId="3EAE4796" w14:textId="77777777" w:rsidR="001A7DE7" w:rsidRPr="00894B80" w:rsidRDefault="001A7DE7" w:rsidP="001A7DE7">
            <w:pPr>
              <w:pStyle w:val="ListParagraph"/>
              <w:numPr>
                <w:ilvl w:val="0"/>
                <w:numId w:val="14"/>
              </w:numPr>
              <w:spacing w:after="0" w:line="240" w:lineRule="auto"/>
              <w:rPr>
                <w:rFonts w:eastAsia="Times New Roman" w:cs="Times New Roman"/>
                <w:color w:val="000000" w:themeColor="text1"/>
                <w:kern w:val="0"/>
                <w:sz w:val="22"/>
                <w:szCs w:val="22"/>
                <w:lang w:eastAsia="en-GB"/>
                <w14:ligatures w14:val="none"/>
              </w:rPr>
            </w:pPr>
            <w:r w:rsidRPr="00894B80">
              <w:rPr>
                <w:rFonts w:eastAsia="Times New Roman" w:cs="Times New Roman"/>
                <w:color w:val="000000" w:themeColor="text1"/>
                <w:kern w:val="0"/>
                <w:sz w:val="22"/>
                <w:szCs w:val="22"/>
                <w:lang w:eastAsia="en-GB"/>
                <w14:ligatures w14:val="none"/>
              </w:rPr>
              <w:t>chlamydia</w:t>
            </w:r>
          </w:p>
          <w:p w14:paraId="3EFD142B" w14:textId="77777777" w:rsidR="001A7DE7" w:rsidRPr="00894B80" w:rsidRDefault="001A7DE7" w:rsidP="001A7DE7">
            <w:pPr>
              <w:pStyle w:val="ListParagraph"/>
              <w:numPr>
                <w:ilvl w:val="0"/>
                <w:numId w:val="14"/>
              </w:numPr>
              <w:spacing w:after="0" w:line="240" w:lineRule="auto"/>
              <w:rPr>
                <w:rFonts w:eastAsia="Times New Roman" w:cs="Times New Roman"/>
                <w:color w:val="000000" w:themeColor="text1"/>
                <w:kern w:val="0"/>
                <w:sz w:val="22"/>
                <w:szCs w:val="22"/>
                <w:lang w:eastAsia="en-GB"/>
                <w14:ligatures w14:val="none"/>
              </w:rPr>
            </w:pPr>
            <w:r w:rsidRPr="00894B80">
              <w:rPr>
                <w:rFonts w:eastAsia="Times New Roman" w:cs="Times New Roman"/>
                <w:color w:val="000000" w:themeColor="text1"/>
                <w:kern w:val="0"/>
                <w:sz w:val="22"/>
                <w:szCs w:val="22"/>
                <w:lang w:eastAsia="en-GB"/>
                <w14:ligatures w14:val="none"/>
              </w:rPr>
              <w:t>gonorrhoea</w:t>
            </w:r>
          </w:p>
          <w:p w14:paraId="0DFB84D3" w14:textId="77777777" w:rsidR="001A7DE7" w:rsidRPr="00894B80" w:rsidRDefault="001A7DE7" w:rsidP="001A7DE7">
            <w:pPr>
              <w:pStyle w:val="ListParagraph"/>
              <w:numPr>
                <w:ilvl w:val="0"/>
                <w:numId w:val="14"/>
              </w:numPr>
              <w:spacing w:after="0" w:line="240" w:lineRule="auto"/>
              <w:rPr>
                <w:rFonts w:eastAsia="Times New Roman" w:cs="Times New Roman"/>
                <w:color w:val="000000" w:themeColor="text1"/>
                <w:kern w:val="0"/>
                <w:sz w:val="22"/>
                <w:szCs w:val="22"/>
                <w:lang w:eastAsia="en-GB"/>
                <w14:ligatures w14:val="none"/>
              </w:rPr>
            </w:pPr>
            <w:r w:rsidRPr="00894B80">
              <w:rPr>
                <w:rFonts w:eastAsia="Times New Roman" w:cs="Times New Roman"/>
                <w:color w:val="000000" w:themeColor="text1"/>
                <w:kern w:val="0"/>
                <w:sz w:val="22"/>
                <w:szCs w:val="22"/>
                <w:lang w:eastAsia="en-GB"/>
                <w14:ligatures w14:val="none"/>
              </w:rPr>
              <w:t xml:space="preserve">syphilis </w:t>
            </w:r>
          </w:p>
          <w:p w14:paraId="6E99E8FA" w14:textId="77777777" w:rsidR="001A7DE7" w:rsidRPr="00894B80" w:rsidRDefault="001A7DE7" w:rsidP="001A7DE7">
            <w:pPr>
              <w:pStyle w:val="ListParagraph"/>
              <w:numPr>
                <w:ilvl w:val="0"/>
                <w:numId w:val="14"/>
              </w:numPr>
              <w:spacing w:after="0" w:line="240" w:lineRule="auto"/>
              <w:rPr>
                <w:rFonts w:eastAsia="Times New Roman" w:cs="Times New Roman"/>
                <w:color w:val="000000"/>
                <w:kern w:val="0"/>
                <w:sz w:val="22"/>
                <w:szCs w:val="22"/>
                <w:lang w:eastAsia="en-GB"/>
                <w14:ligatures w14:val="none"/>
              </w:rPr>
            </w:pPr>
            <w:r w:rsidRPr="00894B80">
              <w:rPr>
                <w:rFonts w:eastAsia="Times New Roman" w:cs="Times New Roman"/>
                <w:color w:val="000000" w:themeColor="text1"/>
                <w:kern w:val="0"/>
                <w:sz w:val="22"/>
                <w:szCs w:val="22"/>
                <w:lang w:eastAsia="en-GB"/>
                <w14:ligatures w14:val="none"/>
              </w:rPr>
              <w:t>HIV</w:t>
            </w:r>
          </w:p>
          <w:p w14:paraId="052345E8" w14:textId="77777777" w:rsidR="001A7DE7" w:rsidRPr="00894B80" w:rsidRDefault="001A7DE7" w:rsidP="001A7DE7">
            <w:pPr>
              <w:pStyle w:val="ListParagraph"/>
              <w:spacing w:after="0" w:line="240" w:lineRule="auto"/>
              <w:ind w:left="360"/>
              <w:rPr>
                <w:rFonts w:eastAsia="Times New Roman" w:cs="Times New Roman"/>
                <w:color w:val="000000"/>
                <w:kern w:val="0"/>
                <w:sz w:val="22"/>
                <w:szCs w:val="22"/>
                <w:lang w:eastAsia="en-GB"/>
                <w14:ligatures w14:val="none"/>
              </w:rPr>
            </w:pPr>
          </w:p>
        </w:tc>
      </w:tr>
      <w:tr w:rsidR="001A7DE7" w:rsidRPr="00894B80" w14:paraId="38AA565B" w14:textId="77777777" w:rsidTr="00A04FF3">
        <w:trPr>
          <w:trHeight w:val="1200"/>
        </w:trPr>
        <w:tc>
          <w:tcPr>
            <w:tcW w:w="9067" w:type="dxa"/>
            <w:vAlign w:val="bottom"/>
            <w:hideMark/>
          </w:tcPr>
          <w:p w14:paraId="1618BC1D" w14:textId="77777777" w:rsidR="001A7DE7" w:rsidRPr="00894B80" w:rsidRDefault="001A7DE7" w:rsidP="00122494">
            <w:pPr>
              <w:pStyle w:val="ListParagraph"/>
              <w:numPr>
                <w:ilvl w:val="0"/>
                <w:numId w:val="24"/>
              </w:numPr>
              <w:spacing w:after="0" w:line="240" w:lineRule="auto"/>
              <w:rPr>
                <w:rFonts w:eastAsia="Times New Roman" w:cs="Times New Roman"/>
                <w:color w:val="000000"/>
                <w:kern w:val="0"/>
                <w:sz w:val="22"/>
                <w:szCs w:val="22"/>
                <w:lang w:eastAsia="en-GB"/>
                <w14:ligatures w14:val="none"/>
              </w:rPr>
            </w:pPr>
            <w:r w:rsidRPr="00894B80">
              <w:rPr>
                <w:rFonts w:eastAsia="Times New Roman" w:cs="Times New Roman"/>
                <w:color w:val="000000"/>
                <w:kern w:val="0"/>
                <w:sz w:val="22"/>
                <w:szCs w:val="22"/>
                <w:lang w:eastAsia="en-GB"/>
                <w14:ligatures w14:val="none"/>
              </w:rPr>
              <w:t>Was this person offered antiviral therapy within 5 days of presentation of first episode genital herpes?</w:t>
            </w:r>
          </w:p>
          <w:p w14:paraId="4DF571A3" w14:textId="77777777" w:rsidR="001A7DE7" w:rsidRPr="00894B80" w:rsidRDefault="001A7DE7" w:rsidP="00A44CF0">
            <w:pPr>
              <w:pStyle w:val="NoSpacing"/>
              <w:rPr>
                <w:rFonts w:eastAsia="Times New Roman" w:cs="Times New Roman"/>
                <w:color w:val="000000"/>
                <w:kern w:val="0"/>
                <w:sz w:val="22"/>
                <w:szCs w:val="22"/>
                <w:lang w:eastAsia="en-GB"/>
                <w14:ligatures w14:val="none"/>
              </w:rPr>
            </w:pPr>
            <w:r w:rsidRPr="00894B80">
              <w:rPr>
                <w:i/>
                <w:iCs/>
                <w:sz w:val="22"/>
                <w:szCs w:val="22"/>
              </w:rPr>
              <w:t>Please choose only one of the following:</w:t>
            </w:r>
            <w:r w:rsidRPr="00894B80">
              <w:rPr>
                <w:rFonts w:eastAsia="Times New Roman" w:cs="Times New Roman"/>
                <w:color w:val="000000"/>
                <w:kern w:val="0"/>
                <w:sz w:val="22"/>
                <w:szCs w:val="22"/>
                <w:lang w:eastAsia="en-GB"/>
                <w14:ligatures w14:val="none"/>
              </w:rPr>
              <w:t xml:space="preserve"> </w:t>
            </w:r>
          </w:p>
          <w:p w14:paraId="5C155088" w14:textId="77777777" w:rsidR="001A7DE7" w:rsidRPr="00894B80" w:rsidRDefault="001A7DE7" w:rsidP="00A44CF0">
            <w:pPr>
              <w:pStyle w:val="NoSpacing"/>
              <w:rPr>
                <w:rFonts w:eastAsia="Times New Roman" w:cs="Times New Roman"/>
                <w:color w:val="000000"/>
                <w:kern w:val="0"/>
                <w:sz w:val="22"/>
                <w:szCs w:val="22"/>
                <w:lang w:eastAsia="en-GB"/>
                <w14:ligatures w14:val="none"/>
              </w:rPr>
            </w:pPr>
            <w:r w:rsidRPr="00894B80">
              <w:rPr>
                <w:rFonts w:eastAsia="Times New Roman" w:cs="Times New Roman"/>
                <w:color w:val="000000"/>
                <w:kern w:val="0"/>
                <w:sz w:val="22"/>
                <w:szCs w:val="22"/>
                <w:lang w:eastAsia="en-GB"/>
                <w14:ligatures w14:val="none"/>
              </w:rPr>
              <w:t>(*Q12 ‘first presentation not known to be pregnant’ and ‘first presentation and known to be pregnant’)</w:t>
            </w:r>
          </w:p>
          <w:p w14:paraId="38BF54D6" w14:textId="77777777" w:rsidR="001A7DE7" w:rsidRPr="00894B80" w:rsidRDefault="001A7DE7" w:rsidP="001A7DE7">
            <w:pPr>
              <w:pStyle w:val="ListParagraph"/>
              <w:numPr>
                <w:ilvl w:val="0"/>
                <w:numId w:val="15"/>
              </w:numPr>
              <w:spacing w:after="0" w:line="240" w:lineRule="auto"/>
              <w:rPr>
                <w:rFonts w:eastAsia="Times New Roman" w:cs="Times New Roman"/>
                <w:color w:val="000000"/>
                <w:kern w:val="0"/>
                <w:sz w:val="22"/>
                <w:szCs w:val="22"/>
                <w:lang w:eastAsia="en-GB"/>
                <w14:ligatures w14:val="none"/>
              </w:rPr>
            </w:pPr>
            <w:r w:rsidRPr="00894B80">
              <w:rPr>
                <w:rFonts w:eastAsia="Times New Roman" w:cs="Times New Roman"/>
                <w:color w:val="000000"/>
                <w:kern w:val="0"/>
                <w:sz w:val="22"/>
                <w:szCs w:val="22"/>
                <w:lang w:eastAsia="en-GB"/>
                <w14:ligatures w14:val="none"/>
              </w:rPr>
              <w:t>Yes - offered treatment within 5 days of onset of symptoms</w:t>
            </w:r>
          </w:p>
          <w:p w14:paraId="1F267102" w14:textId="77777777" w:rsidR="001A7DE7" w:rsidRPr="00894B80" w:rsidRDefault="001A7DE7" w:rsidP="001A7DE7">
            <w:pPr>
              <w:pStyle w:val="ListParagraph"/>
              <w:numPr>
                <w:ilvl w:val="0"/>
                <w:numId w:val="15"/>
              </w:numPr>
              <w:spacing w:after="0" w:line="240" w:lineRule="auto"/>
              <w:rPr>
                <w:rFonts w:eastAsia="Times New Roman" w:cs="Times New Roman"/>
                <w:color w:val="000000"/>
                <w:kern w:val="0"/>
                <w:sz w:val="22"/>
                <w:szCs w:val="22"/>
                <w:lang w:eastAsia="en-GB"/>
                <w14:ligatures w14:val="none"/>
              </w:rPr>
            </w:pPr>
            <w:r w:rsidRPr="00894B80">
              <w:rPr>
                <w:rFonts w:eastAsia="Times New Roman" w:cs="Times New Roman"/>
                <w:color w:val="000000"/>
                <w:kern w:val="0"/>
                <w:sz w:val="22"/>
                <w:szCs w:val="22"/>
                <w:lang w:eastAsia="en-GB"/>
                <w14:ligatures w14:val="none"/>
              </w:rPr>
              <w:t>Yes – offered treatment over 5 days from onset of symptoms</w:t>
            </w:r>
          </w:p>
          <w:p w14:paraId="20CA1659" w14:textId="77777777" w:rsidR="001A7DE7" w:rsidRPr="00894B80" w:rsidRDefault="001A7DE7" w:rsidP="001A7DE7">
            <w:pPr>
              <w:pStyle w:val="ListParagraph"/>
              <w:numPr>
                <w:ilvl w:val="0"/>
                <w:numId w:val="15"/>
              </w:numPr>
              <w:spacing w:after="0" w:line="240" w:lineRule="auto"/>
              <w:rPr>
                <w:rFonts w:eastAsia="Times New Roman" w:cs="Times New Roman"/>
                <w:color w:val="000000"/>
                <w:kern w:val="0"/>
                <w:sz w:val="22"/>
                <w:szCs w:val="22"/>
                <w:lang w:eastAsia="en-GB"/>
                <w14:ligatures w14:val="none"/>
              </w:rPr>
            </w:pPr>
            <w:r w:rsidRPr="00894B80">
              <w:rPr>
                <w:rFonts w:eastAsia="Times New Roman" w:cs="Times New Roman"/>
                <w:color w:val="000000"/>
                <w:kern w:val="0"/>
                <w:sz w:val="22"/>
                <w:szCs w:val="22"/>
                <w:lang w:eastAsia="en-GB"/>
                <w14:ligatures w14:val="none"/>
              </w:rPr>
              <w:t>Yes – offered treatment but onset of symptoms unknown</w:t>
            </w:r>
          </w:p>
          <w:p w14:paraId="03C805CA" w14:textId="77777777" w:rsidR="001A7DE7" w:rsidRPr="00894B80" w:rsidRDefault="001A7DE7" w:rsidP="001A7DE7">
            <w:pPr>
              <w:pStyle w:val="ListParagraph"/>
              <w:numPr>
                <w:ilvl w:val="0"/>
                <w:numId w:val="15"/>
              </w:numPr>
              <w:spacing w:after="0" w:line="240" w:lineRule="auto"/>
              <w:rPr>
                <w:rFonts w:eastAsia="Times New Roman" w:cs="Times New Roman"/>
                <w:color w:val="000000"/>
                <w:kern w:val="0"/>
                <w:sz w:val="22"/>
                <w:szCs w:val="22"/>
                <w:lang w:eastAsia="en-GB"/>
                <w14:ligatures w14:val="none"/>
              </w:rPr>
            </w:pPr>
            <w:r w:rsidRPr="00894B80">
              <w:rPr>
                <w:rFonts w:eastAsia="Times New Roman" w:cs="Times New Roman"/>
                <w:color w:val="000000"/>
                <w:kern w:val="0"/>
                <w:sz w:val="22"/>
                <w:szCs w:val="22"/>
                <w:lang w:eastAsia="en-GB"/>
                <w14:ligatures w14:val="none"/>
              </w:rPr>
              <w:t>Not documented - no evidence of offered treatment</w:t>
            </w:r>
          </w:p>
          <w:p w14:paraId="044B2E8D" w14:textId="77777777" w:rsidR="001A7DE7" w:rsidRPr="00894B80" w:rsidRDefault="001A7DE7" w:rsidP="001A7DE7">
            <w:pPr>
              <w:pStyle w:val="ListParagraph"/>
              <w:numPr>
                <w:ilvl w:val="0"/>
                <w:numId w:val="15"/>
              </w:numPr>
              <w:spacing w:after="0" w:line="240" w:lineRule="auto"/>
              <w:rPr>
                <w:rFonts w:eastAsia="Times New Roman" w:cs="Times New Roman"/>
                <w:color w:val="156082"/>
                <w:kern w:val="0"/>
                <w:sz w:val="22"/>
                <w:szCs w:val="22"/>
                <w:lang w:eastAsia="en-GB"/>
                <w14:ligatures w14:val="none"/>
              </w:rPr>
            </w:pPr>
            <w:r w:rsidRPr="00894B80">
              <w:rPr>
                <w:rFonts w:eastAsia="Times New Roman" w:cs="Times New Roman"/>
                <w:color w:val="000000"/>
                <w:kern w:val="0"/>
                <w:sz w:val="22"/>
                <w:szCs w:val="22"/>
                <w:lang w:eastAsia="en-GB"/>
                <w14:ligatures w14:val="none"/>
              </w:rPr>
              <w:t>Not offered treatment as not clinically appropriate</w:t>
            </w:r>
          </w:p>
          <w:p w14:paraId="2B92C55D" w14:textId="77777777" w:rsidR="001A7DE7" w:rsidRPr="00894B80" w:rsidRDefault="001A7DE7" w:rsidP="001A7DE7">
            <w:pPr>
              <w:pStyle w:val="ListParagraph"/>
              <w:spacing w:after="0" w:line="240" w:lineRule="auto"/>
              <w:ind w:left="360"/>
              <w:rPr>
                <w:rFonts w:eastAsia="Times New Roman" w:cs="Times New Roman"/>
                <w:color w:val="156082"/>
                <w:kern w:val="0"/>
                <w:sz w:val="22"/>
                <w:szCs w:val="22"/>
                <w:lang w:eastAsia="en-GB"/>
                <w14:ligatures w14:val="none"/>
              </w:rPr>
            </w:pPr>
          </w:p>
        </w:tc>
      </w:tr>
      <w:tr w:rsidR="001A7DE7" w:rsidRPr="00894B80" w14:paraId="492E38FA" w14:textId="77777777" w:rsidTr="00A04FF3">
        <w:trPr>
          <w:trHeight w:val="1695"/>
        </w:trPr>
        <w:tc>
          <w:tcPr>
            <w:tcW w:w="9067" w:type="dxa"/>
            <w:vAlign w:val="bottom"/>
          </w:tcPr>
          <w:p w14:paraId="79BFA52A" w14:textId="77777777" w:rsidR="001A7DE7" w:rsidRPr="00894B80" w:rsidRDefault="001A7DE7" w:rsidP="00122494">
            <w:pPr>
              <w:pStyle w:val="ListParagraph"/>
              <w:numPr>
                <w:ilvl w:val="0"/>
                <w:numId w:val="24"/>
              </w:numPr>
              <w:spacing w:after="0" w:line="240" w:lineRule="auto"/>
              <w:rPr>
                <w:rFonts w:eastAsia="Times New Roman" w:cs="Times New Roman"/>
                <w:color w:val="000000" w:themeColor="text1"/>
                <w:kern w:val="0"/>
                <w:sz w:val="22"/>
                <w:szCs w:val="22"/>
                <w:lang w:eastAsia="en-GB"/>
                <w14:ligatures w14:val="none"/>
              </w:rPr>
            </w:pPr>
            <w:r w:rsidRPr="00894B80">
              <w:rPr>
                <w:rFonts w:eastAsia="Times New Roman" w:cs="Times New Roman"/>
                <w:color w:val="000000" w:themeColor="text1"/>
                <w:kern w:val="0"/>
                <w:sz w:val="22"/>
                <w:szCs w:val="22"/>
                <w:lang w:eastAsia="en-GB"/>
                <w14:ligatures w14:val="none"/>
              </w:rPr>
              <w:lastRenderedPageBreak/>
              <w:t>Was the treatment offered in line with BASHH recommendations (acyclovir, valaciclovir, and famciclovir)?</w:t>
            </w:r>
          </w:p>
          <w:p w14:paraId="483040BB" w14:textId="77777777" w:rsidR="001A7DE7" w:rsidRPr="00894B80" w:rsidRDefault="001A7DE7" w:rsidP="00A44CF0">
            <w:pPr>
              <w:pStyle w:val="NoSpacing"/>
              <w:rPr>
                <w:rFonts w:eastAsia="Times New Roman" w:cs="Times New Roman"/>
                <w:color w:val="000000"/>
                <w:kern w:val="0"/>
                <w:sz w:val="22"/>
                <w:szCs w:val="22"/>
                <w:lang w:eastAsia="en-GB"/>
                <w14:ligatures w14:val="none"/>
              </w:rPr>
            </w:pPr>
            <w:r w:rsidRPr="00894B80">
              <w:rPr>
                <w:i/>
                <w:iCs/>
                <w:sz w:val="22"/>
                <w:szCs w:val="22"/>
              </w:rPr>
              <w:t>Please choose only one of the following:</w:t>
            </w:r>
            <w:r w:rsidRPr="00894B80">
              <w:rPr>
                <w:rFonts w:eastAsia="Times New Roman" w:cs="Times New Roman"/>
                <w:color w:val="000000"/>
                <w:kern w:val="0"/>
                <w:sz w:val="22"/>
                <w:szCs w:val="22"/>
                <w:lang w:eastAsia="en-GB"/>
                <w14:ligatures w14:val="none"/>
              </w:rPr>
              <w:t xml:space="preserve"> </w:t>
            </w:r>
          </w:p>
          <w:p w14:paraId="7E30252A" w14:textId="77777777" w:rsidR="001A7DE7" w:rsidRPr="00894B80" w:rsidRDefault="001A7DE7" w:rsidP="00A44CF0">
            <w:pPr>
              <w:spacing w:after="0" w:line="240" w:lineRule="auto"/>
              <w:rPr>
                <w:rFonts w:eastAsia="Times New Roman" w:cs="Times New Roman"/>
                <w:color w:val="000000" w:themeColor="text1"/>
                <w:kern w:val="0"/>
                <w:sz w:val="22"/>
                <w:szCs w:val="22"/>
                <w:lang w:eastAsia="en-GB"/>
                <w14:ligatures w14:val="none"/>
              </w:rPr>
            </w:pPr>
            <w:r w:rsidRPr="00894B80">
              <w:rPr>
                <w:rFonts w:eastAsia="Times New Roman" w:cs="Times New Roman"/>
                <w:color w:val="000000" w:themeColor="text1"/>
                <w:kern w:val="0"/>
                <w:sz w:val="22"/>
                <w:szCs w:val="22"/>
                <w:lang w:eastAsia="en-GB"/>
                <w14:ligatures w14:val="none"/>
              </w:rPr>
              <w:t>(*</w:t>
            </w:r>
            <w:r w:rsidRPr="00894B80">
              <w:rPr>
                <w:rFonts w:eastAsia="Times New Roman" w:cs="Times New Roman"/>
                <w:color w:val="000000"/>
                <w:kern w:val="0"/>
                <w:sz w:val="22"/>
                <w:szCs w:val="22"/>
                <w:lang w:eastAsia="en-GB"/>
                <w14:ligatures w14:val="none"/>
              </w:rPr>
              <w:t>Q12 ‘first presentation not known to be pregnant’ and Q18 ‘Yes offered treatment’ x3)</w:t>
            </w:r>
          </w:p>
          <w:p w14:paraId="180EB74B" w14:textId="77777777" w:rsidR="001A7DE7" w:rsidRPr="00894B80" w:rsidRDefault="001A7DE7" w:rsidP="001A7DE7">
            <w:pPr>
              <w:pStyle w:val="ListParagraph"/>
              <w:numPr>
                <w:ilvl w:val="0"/>
                <w:numId w:val="16"/>
              </w:numPr>
              <w:spacing w:after="0" w:line="240" w:lineRule="auto"/>
              <w:rPr>
                <w:rFonts w:eastAsia="Times New Roman" w:cs="Times New Roman"/>
                <w:color w:val="000000" w:themeColor="text1"/>
                <w:kern w:val="0"/>
                <w:sz w:val="22"/>
                <w:szCs w:val="22"/>
                <w:lang w:eastAsia="en-GB"/>
                <w14:ligatures w14:val="none"/>
              </w:rPr>
            </w:pPr>
            <w:r w:rsidRPr="00894B80">
              <w:rPr>
                <w:rFonts w:eastAsia="Times New Roman" w:cs="Times New Roman"/>
                <w:color w:val="000000" w:themeColor="text1"/>
                <w:kern w:val="0"/>
                <w:sz w:val="22"/>
                <w:szCs w:val="22"/>
                <w:lang w:eastAsia="en-GB"/>
                <w14:ligatures w14:val="none"/>
              </w:rPr>
              <w:t xml:space="preserve">Yes </w:t>
            </w:r>
          </w:p>
          <w:p w14:paraId="079A759E" w14:textId="77777777" w:rsidR="001A7DE7" w:rsidRPr="00894B80" w:rsidRDefault="001A7DE7" w:rsidP="001A7DE7">
            <w:pPr>
              <w:pStyle w:val="ListParagraph"/>
              <w:numPr>
                <w:ilvl w:val="0"/>
                <w:numId w:val="16"/>
              </w:numPr>
              <w:spacing w:after="0" w:line="240" w:lineRule="auto"/>
              <w:rPr>
                <w:rFonts w:eastAsia="Times New Roman" w:cs="Times New Roman"/>
                <w:color w:val="000000" w:themeColor="text1"/>
                <w:kern w:val="0"/>
                <w:sz w:val="22"/>
                <w:szCs w:val="22"/>
                <w:lang w:eastAsia="en-GB"/>
                <w14:ligatures w14:val="none"/>
              </w:rPr>
            </w:pPr>
            <w:r w:rsidRPr="00894B80">
              <w:rPr>
                <w:rFonts w:eastAsia="Times New Roman" w:cs="Times New Roman"/>
                <w:color w:val="000000" w:themeColor="text1"/>
                <w:kern w:val="0"/>
                <w:sz w:val="22"/>
                <w:szCs w:val="22"/>
                <w:lang w:eastAsia="en-GB"/>
                <w14:ligatures w14:val="none"/>
              </w:rPr>
              <w:t>No</w:t>
            </w:r>
          </w:p>
          <w:p w14:paraId="4B9ED8CF" w14:textId="77777777" w:rsidR="001A7DE7" w:rsidRPr="00894B80" w:rsidRDefault="001A7DE7" w:rsidP="001A7DE7">
            <w:pPr>
              <w:pStyle w:val="ListParagraph"/>
              <w:numPr>
                <w:ilvl w:val="0"/>
                <w:numId w:val="16"/>
              </w:numPr>
              <w:spacing w:after="0" w:line="240" w:lineRule="auto"/>
              <w:rPr>
                <w:rFonts w:eastAsia="Times New Roman" w:cs="Times New Roman"/>
                <w:color w:val="000000" w:themeColor="text1"/>
                <w:kern w:val="0"/>
                <w:sz w:val="22"/>
                <w:szCs w:val="22"/>
                <w:lang w:eastAsia="en-GB"/>
                <w14:ligatures w14:val="none"/>
              </w:rPr>
            </w:pPr>
            <w:r w:rsidRPr="00894B80">
              <w:rPr>
                <w:rFonts w:eastAsia="Times New Roman" w:cs="Times New Roman"/>
                <w:color w:val="000000"/>
                <w:kern w:val="0"/>
                <w:sz w:val="22"/>
                <w:szCs w:val="22"/>
                <w:lang w:eastAsia="en-GB"/>
                <w14:ligatures w14:val="none"/>
              </w:rPr>
              <w:t>Not clinically appropriate</w:t>
            </w:r>
          </w:p>
          <w:p w14:paraId="2B4904D5" w14:textId="77777777" w:rsidR="001A7DE7" w:rsidRPr="00894B80" w:rsidRDefault="001A7DE7" w:rsidP="001A7DE7">
            <w:pPr>
              <w:pStyle w:val="ListParagraph"/>
              <w:numPr>
                <w:ilvl w:val="0"/>
                <w:numId w:val="16"/>
              </w:numPr>
              <w:spacing w:after="0" w:line="240" w:lineRule="auto"/>
              <w:rPr>
                <w:rFonts w:eastAsia="Times New Roman" w:cs="Times New Roman"/>
                <w:color w:val="000000" w:themeColor="text1"/>
                <w:kern w:val="0"/>
                <w:sz w:val="22"/>
                <w:szCs w:val="22"/>
                <w:lang w:eastAsia="en-GB"/>
                <w14:ligatures w14:val="none"/>
              </w:rPr>
            </w:pPr>
            <w:r w:rsidRPr="00894B80">
              <w:rPr>
                <w:rFonts w:eastAsia="Times New Roman" w:cs="Times New Roman"/>
                <w:color w:val="000000"/>
                <w:kern w:val="0"/>
                <w:sz w:val="22"/>
                <w:szCs w:val="22"/>
                <w:lang w:eastAsia="en-GB"/>
                <w14:ligatures w14:val="none"/>
              </w:rPr>
              <w:t xml:space="preserve">Other, please specify: </w:t>
            </w:r>
          </w:p>
          <w:p w14:paraId="27F04FB2" w14:textId="77777777" w:rsidR="001A7DE7" w:rsidRPr="00163C6A" w:rsidRDefault="001A7DE7" w:rsidP="001A7DE7">
            <w:pPr>
              <w:pStyle w:val="ListParagraph"/>
              <w:spacing w:after="0" w:line="240" w:lineRule="auto"/>
              <w:ind w:left="360"/>
              <w:rPr>
                <w:rFonts w:eastAsia="Times New Roman" w:cs="Times New Roman"/>
                <w:color w:val="000000" w:themeColor="text1"/>
                <w:kern w:val="0"/>
                <w:sz w:val="18"/>
                <w:szCs w:val="18"/>
                <w:lang w:eastAsia="en-GB"/>
                <w14:ligatures w14:val="none"/>
              </w:rPr>
            </w:pPr>
          </w:p>
        </w:tc>
      </w:tr>
      <w:tr w:rsidR="001A7DE7" w:rsidRPr="00894B80" w14:paraId="66F63DB5" w14:textId="77777777" w:rsidTr="00A04FF3">
        <w:trPr>
          <w:trHeight w:val="1695"/>
        </w:trPr>
        <w:tc>
          <w:tcPr>
            <w:tcW w:w="9067" w:type="dxa"/>
            <w:vAlign w:val="bottom"/>
            <w:hideMark/>
          </w:tcPr>
          <w:p w14:paraId="0D4CBC72" w14:textId="77777777" w:rsidR="001A7DE7" w:rsidRPr="00894B80" w:rsidRDefault="001A7DE7" w:rsidP="00122494">
            <w:pPr>
              <w:pStyle w:val="ListParagraph"/>
              <w:numPr>
                <w:ilvl w:val="0"/>
                <w:numId w:val="24"/>
              </w:numPr>
              <w:spacing w:after="0" w:line="240" w:lineRule="auto"/>
              <w:rPr>
                <w:rFonts w:eastAsia="Times New Roman" w:cs="Times New Roman"/>
                <w:color w:val="000000" w:themeColor="text1"/>
                <w:kern w:val="0"/>
                <w:sz w:val="22"/>
                <w:szCs w:val="22"/>
                <w:lang w:eastAsia="en-GB"/>
                <w14:ligatures w14:val="none"/>
              </w:rPr>
            </w:pPr>
            <w:r w:rsidRPr="00894B80">
              <w:rPr>
                <w:rFonts w:eastAsia="Times New Roman" w:cs="Times New Roman"/>
                <w:color w:val="000000" w:themeColor="text1"/>
                <w:kern w:val="0"/>
                <w:sz w:val="22"/>
                <w:szCs w:val="22"/>
                <w:lang w:eastAsia="en-GB"/>
                <w14:ligatures w14:val="none"/>
              </w:rPr>
              <w:t>If this was an initial episode, was this pregnant person commenced on acyclovir?</w:t>
            </w:r>
          </w:p>
          <w:p w14:paraId="53E60AEC" w14:textId="77777777" w:rsidR="001A7DE7" w:rsidRPr="00894B80" w:rsidRDefault="001A7DE7" w:rsidP="00A44CF0">
            <w:pPr>
              <w:pStyle w:val="NoSpacing"/>
              <w:rPr>
                <w:rFonts w:eastAsia="Times New Roman" w:cs="Times New Roman"/>
                <w:color w:val="000000"/>
                <w:kern w:val="0"/>
                <w:sz w:val="22"/>
                <w:szCs w:val="22"/>
                <w:lang w:eastAsia="en-GB"/>
                <w14:ligatures w14:val="none"/>
              </w:rPr>
            </w:pPr>
            <w:r w:rsidRPr="00894B80">
              <w:rPr>
                <w:i/>
                <w:iCs/>
                <w:sz w:val="22"/>
                <w:szCs w:val="22"/>
              </w:rPr>
              <w:t>Please choose only one of the following:</w:t>
            </w:r>
            <w:r w:rsidRPr="00894B80">
              <w:rPr>
                <w:rFonts w:eastAsia="Times New Roman" w:cs="Times New Roman"/>
                <w:color w:val="000000"/>
                <w:kern w:val="0"/>
                <w:sz w:val="22"/>
                <w:szCs w:val="22"/>
                <w:lang w:eastAsia="en-GB"/>
                <w14:ligatures w14:val="none"/>
              </w:rPr>
              <w:t xml:space="preserve"> </w:t>
            </w:r>
          </w:p>
          <w:p w14:paraId="3B3DF1B3" w14:textId="77777777" w:rsidR="001A7DE7" w:rsidRPr="00894B80" w:rsidRDefault="001A7DE7" w:rsidP="00A44CF0">
            <w:pPr>
              <w:spacing w:after="0" w:line="240" w:lineRule="auto"/>
              <w:rPr>
                <w:rFonts w:eastAsia="Times New Roman" w:cs="Times New Roman"/>
                <w:color w:val="000000" w:themeColor="text1"/>
                <w:kern w:val="0"/>
                <w:sz w:val="22"/>
                <w:szCs w:val="22"/>
                <w:lang w:eastAsia="en-GB"/>
                <w14:ligatures w14:val="none"/>
              </w:rPr>
            </w:pPr>
            <w:r w:rsidRPr="00894B80">
              <w:rPr>
                <w:rFonts w:eastAsia="Times New Roman" w:cs="Times New Roman"/>
                <w:color w:val="000000" w:themeColor="text1"/>
                <w:kern w:val="0"/>
                <w:sz w:val="22"/>
                <w:szCs w:val="22"/>
                <w:lang w:eastAsia="en-GB"/>
                <w14:ligatures w14:val="none"/>
              </w:rPr>
              <w:t>(*</w:t>
            </w:r>
            <w:r w:rsidRPr="00894B80">
              <w:rPr>
                <w:rFonts w:eastAsia="Times New Roman" w:cs="Times New Roman"/>
                <w:color w:val="000000"/>
                <w:kern w:val="0"/>
                <w:sz w:val="22"/>
                <w:szCs w:val="22"/>
                <w:lang w:eastAsia="en-GB"/>
                <w14:ligatures w14:val="none"/>
              </w:rPr>
              <w:t>Q12 ‘first presentation and known to be pregnant’ and Q18 ‘Yes offered treatment’ x3)</w:t>
            </w:r>
          </w:p>
          <w:p w14:paraId="526E446E" w14:textId="77777777" w:rsidR="001A7DE7" w:rsidRPr="00894B80" w:rsidRDefault="001A7DE7" w:rsidP="001A7DE7">
            <w:pPr>
              <w:pStyle w:val="ListParagraph"/>
              <w:numPr>
                <w:ilvl w:val="0"/>
                <w:numId w:val="17"/>
              </w:numPr>
              <w:spacing w:after="0" w:line="240" w:lineRule="auto"/>
              <w:rPr>
                <w:rFonts w:eastAsia="Times New Roman" w:cs="Times New Roman"/>
                <w:color w:val="000000"/>
                <w:kern w:val="0"/>
                <w:sz w:val="22"/>
                <w:szCs w:val="22"/>
                <w:lang w:eastAsia="en-GB"/>
                <w14:ligatures w14:val="none"/>
              </w:rPr>
            </w:pPr>
            <w:r w:rsidRPr="00894B80">
              <w:rPr>
                <w:rFonts w:eastAsia="Times New Roman" w:cs="Times New Roman"/>
                <w:color w:val="000000"/>
                <w:kern w:val="0"/>
                <w:sz w:val="22"/>
                <w:szCs w:val="22"/>
                <w:lang w:eastAsia="en-GB"/>
                <w14:ligatures w14:val="none"/>
              </w:rPr>
              <w:t>Yes</w:t>
            </w:r>
          </w:p>
          <w:p w14:paraId="6B441915" w14:textId="77777777" w:rsidR="001A7DE7" w:rsidRPr="00894B80" w:rsidRDefault="001A7DE7" w:rsidP="001A7DE7">
            <w:pPr>
              <w:pStyle w:val="ListParagraph"/>
              <w:numPr>
                <w:ilvl w:val="0"/>
                <w:numId w:val="17"/>
              </w:numPr>
              <w:spacing w:after="0" w:line="240" w:lineRule="auto"/>
              <w:rPr>
                <w:rFonts w:eastAsia="Times New Roman" w:cs="Times New Roman"/>
                <w:color w:val="000000"/>
                <w:kern w:val="0"/>
                <w:sz w:val="22"/>
                <w:szCs w:val="22"/>
                <w:lang w:eastAsia="en-GB"/>
                <w14:ligatures w14:val="none"/>
              </w:rPr>
            </w:pPr>
            <w:r w:rsidRPr="00894B80">
              <w:rPr>
                <w:rFonts w:eastAsia="Times New Roman" w:cs="Times New Roman"/>
                <w:color w:val="000000"/>
                <w:kern w:val="0"/>
                <w:sz w:val="22"/>
                <w:szCs w:val="22"/>
                <w:lang w:eastAsia="en-GB"/>
                <w14:ligatures w14:val="none"/>
              </w:rPr>
              <w:t xml:space="preserve">No </w:t>
            </w:r>
          </w:p>
          <w:p w14:paraId="2E8334C3" w14:textId="77777777" w:rsidR="001A7DE7" w:rsidRPr="00894B80" w:rsidRDefault="001A7DE7" w:rsidP="001A7DE7">
            <w:pPr>
              <w:pStyle w:val="ListParagraph"/>
              <w:numPr>
                <w:ilvl w:val="0"/>
                <w:numId w:val="17"/>
              </w:numPr>
              <w:spacing w:after="0" w:line="240" w:lineRule="auto"/>
              <w:rPr>
                <w:rFonts w:eastAsia="Times New Roman" w:cs="Times New Roman"/>
                <w:color w:val="000000"/>
                <w:kern w:val="0"/>
                <w:sz w:val="22"/>
                <w:szCs w:val="22"/>
                <w:lang w:eastAsia="en-GB"/>
                <w14:ligatures w14:val="none"/>
              </w:rPr>
            </w:pPr>
            <w:r w:rsidRPr="00894B80">
              <w:rPr>
                <w:rFonts w:eastAsia="Times New Roman" w:cs="Times New Roman"/>
                <w:color w:val="000000"/>
                <w:kern w:val="0"/>
                <w:sz w:val="22"/>
                <w:szCs w:val="22"/>
                <w:lang w:eastAsia="en-GB"/>
                <w14:ligatures w14:val="none"/>
              </w:rPr>
              <w:t xml:space="preserve">Already commenced on acyclovir prior to initial presentation (by GP or </w:t>
            </w:r>
            <w:proofErr w:type="spellStart"/>
            <w:r w:rsidRPr="00894B80">
              <w:rPr>
                <w:rFonts w:eastAsia="Times New Roman" w:cs="Times New Roman"/>
                <w:color w:val="000000"/>
                <w:kern w:val="0"/>
                <w:sz w:val="22"/>
                <w:szCs w:val="22"/>
                <w:lang w:eastAsia="en-GB"/>
                <w14:ligatures w14:val="none"/>
              </w:rPr>
              <w:t>Obs</w:t>
            </w:r>
            <w:proofErr w:type="spellEnd"/>
            <w:r w:rsidRPr="00894B80">
              <w:rPr>
                <w:rFonts w:eastAsia="Times New Roman" w:cs="Times New Roman"/>
                <w:color w:val="000000"/>
                <w:kern w:val="0"/>
                <w:sz w:val="22"/>
                <w:szCs w:val="22"/>
                <w:lang w:eastAsia="en-GB"/>
                <w14:ligatures w14:val="none"/>
              </w:rPr>
              <w:t xml:space="preserve"> &amp; Gyn)</w:t>
            </w:r>
          </w:p>
          <w:p w14:paraId="7FF8C9D9" w14:textId="77777777" w:rsidR="001A7DE7" w:rsidRPr="00894B80" w:rsidRDefault="001A7DE7" w:rsidP="001A7DE7">
            <w:pPr>
              <w:pStyle w:val="ListParagraph"/>
              <w:numPr>
                <w:ilvl w:val="0"/>
                <w:numId w:val="17"/>
              </w:numPr>
              <w:spacing w:after="0" w:line="240" w:lineRule="auto"/>
              <w:rPr>
                <w:rFonts w:eastAsia="Times New Roman" w:cs="Times New Roman"/>
                <w:color w:val="000000"/>
                <w:kern w:val="0"/>
                <w:sz w:val="22"/>
                <w:szCs w:val="22"/>
                <w:lang w:eastAsia="en-GB"/>
                <w14:ligatures w14:val="none"/>
              </w:rPr>
            </w:pPr>
            <w:r w:rsidRPr="00894B80">
              <w:rPr>
                <w:rFonts w:eastAsia="Times New Roman" w:cs="Times New Roman"/>
                <w:color w:val="000000"/>
                <w:kern w:val="0"/>
                <w:sz w:val="22"/>
                <w:szCs w:val="22"/>
                <w:lang w:eastAsia="en-GB"/>
                <w14:ligatures w14:val="none"/>
              </w:rPr>
              <w:t>Not clinically appropriate</w:t>
            </w:r>
          </w:p>
          <w:p w14:paraId="0CC0C394" w14:textId="77777777" w:rsidR="008307D8" w:rsidRPr="00163C6A" w:rsidRDefault="008307D8" w:rsidP="008307D8">
            <w:pPr>
              <w:pStyle w:val="ListParagraph"/>
              <w:spacing w:after="0" w:line="240" w:lineRule="auto"/>
              <w:ind w:left="360"/>
              <w:rPr>
                <w:rFonts w:eastAsia="Times New Roman" w:cs="Times New Roman"/>
                <w:color w:val="000000"/>
                <w:kern w:val="0"/>
                <w:sz w:val="18"/>
                <w:szCs w:val="18"/>
                <w:lang w:eastAsia="en-GB"/>
                <w14:ligatures w14:val="none"/>
              </w:rPr>
            </w:pPr>
          </w:p>
          <w:p w14:paraId="7A8BF9AC" w14:textId="77777777" w:rsidR="001A7DE7" w:rsidRPr="00894B80" w:rsidRDefault="001A7DE7" w:rsidP="001A7DE7">
            <w:pPr>
              <w:pStyle w:val="ListParagraph"/>
              <w:spacing w:after="0" w:line="240" w:lineRule="auto"/>
              <w:ind w:left="360"/>
              <w:rPr>
                <w:rFonts w:eastAsia="Times New Roman" w:cs="Times New Roman"/>
                <w:color w:val="000000"/>
                <w:kern w:val="0"/>
                <w:sz w:val="22"/>
                <w:szCs w:val="22"/>
                <w:lang w:eastAsia="en-GB"/>
                <w14:ligatures w14:val="none"/>
              </w:rPr>
            </w:pPr>
          </w:p>
        </w:tc>
      </w:tr>
      <w:tr w:rsidR="001A7DE7" w:rsidRPr="00894B80" w14:paraId="315F203A" w14:textId="77777777" w:rsidTr="00A04FF3">
        <w:trPr>
          <w:trHeight w:val="1740"/>
        </w:trPr>
        <w:tc>
          <w:tcPr>
            <w:tcW w:w="9067" w:type="dxa"/>
            <w:vAlign w:val="bottom"/>
            <w:hideMark/>
          </w:tcPr>
          <w:p w14:paraId="0FAA3D45" w14:textId="77777777" w:rsidR="001A7DE7" w:rsidRPr="00894B80" w:rsidRDefault="001A7DE7" w:rsidP="00122494">
            <w:pPr>
              <w:pStyle w:val="ListParagraph"/>
              <w:numPr>
                <w:ilvl w:val="0"/>
                <w:numId w:val="24"/>
              </w:numPr>
              <w:spacing w:after="0" w:line="240" w:lineRule="auto"/>
              <w:rPr>
                <w:rFonts w:eastAsia="Times New Roman" w:cs="Times New Roman"/>
                <w:color w:val="000000" w:themeColor="text1"/>
                <w:kern w:val="0"/>
                <w:sz w:val="22"/>
                <w:szCs w:val="22"/>
                <w:lang w:eastAsia="en-GB"/>
                <w14:ligatures w14:val="none"/>
              </w:rPr>
            </w:pPr>
            <w:r w:rsidRPr="00894B80">
              <w:rPr>
                <w:rFonts w:eastAsia="Times New Roman" w:cs="Times New Roman"/>
                <w:color w:val="000000" w:themeColor="text1"/>
                <w:kern w:val="0"/>
                <w:sz w:val="22"/>
                <w:szCs w:val="22"/>
                <w:lang w:eastAsia="en-GB"/>
                <w14:ligatures w14:val="none"/>
              </w:rPr>
              <w:t>Is there documented evidence the person was offered verbal and written information about genital herpes?</w:t>
            </w:r>
          </w:p>
          <w:p w14:paraId="10FD44DB" w14:textId="77777777" w:rsidR="001A7DE7" w:rsidRPr="00894B80" w:rsidRDefault="001A7DE7" w:rsidP="00A44CF0">
            <w:pPr>
              <w:pStyle w:val="NoSpacing"/>
              <w:rPr>
                <w:rFonts w:eastAsia="Times New Roman" w:cs="Times New Roman"/>
                <w:color w:val="000000"/>
                <w:kern w:val="0"/>
                <w:sz w:val="22"/>
                <w:szCs w:val="22"/>
                <w:lang w:eastAsia="en-GB"/>
                <w14:ligatures w14:val="none"/>
              </w:rPr>
            </w:pPr>
            <w:r w:rsidRPr="00894B80">
              <w:rPr>
                <w:i/>
                <w:iCs/>
                <w:sz w:val="22"/>
                <w:szCs w:val="22"/>
              </w:rPr>
              <w:t>Please choose only one of the following:</w:t>
            </w:r>
            <w:r w:rsidRPr="00894B80">
              <w:rPr>
                <w:rFonts w:eastAsia="Times New Roman" w:cs="Times New Roman"/>
                <w:color w:val="000000"/>
                <w:kern w:val="0"/>
                <w:sz w:val="22"/>
                <w:szCs w:val="22"/>
                <w:lang w:eastAsia="en-GB"/>
                <w14:ligatures w14:val="none"/>
              </w:rPr>
              <w:t xml:space="preserve"> </w:t>
            </w:r>
          </w:p>
          <w:p w14:paraId="5F472F4B" w14:textId="77777777" w:rsidR="001A7DE7" w:rsidRPr="00894B80" w:rsidRDefault="001A7DE7" w:rsidP="001A7DE7">
            <w:pPr>
              <w:pStyle w:val="ListParagraph"/>
              <w:numPr>
                <w:ilvl w:val="0"/>
                <w:numId w:val="21"/>
              </w:numPr>
              <w:spacing w:after="0" w:line="240" w:lineRule="auto"/>
              <w:rPr>
                <w:rFonts w:eastAsia="Times New Roman" w:cs="Times New Roman"/>
                <w:color w:val="000000"/>
                <w:kern w:val="0"/>
                <w:sz w:val="22"/>
                <w:szCs w:val="22"/>
                <w:lang w:eastAsia="en-GB"/>
                <w14:ligatures w14:val="none"/>
              </w:rPr>
            </w:pPr>
            <w:proofErr w:type="gramStart"/>
            <w:r w:rsidRPr="00894B80">
              <w:rPr>
                <w:rFonts w:eastAsia="Times New Roman" w:cs="Times New Roman"/>
                <w:color w:val="000000"/>
                <w:kern w:val="0"/>
                <w:sz w:val="22"/>
                <w:szCs w:val="22"/>
                <w:lang w:eastAsia="en-GB"/>
                <w14:ligatures w14:val="none"/>
              </w:rPr>
              <w:t>Yes</w:t>
            </w:r>
            <w:proofErr w:type="gramEnd"/>
            <w:r w:rsidRPr="00894B80">
              <w:rPr>
                <w:rFonts w:eastAsia="Times New Roman" w:cs="Times New Roman"/>
                <w:color w:val="000000"/>
                <w:kern w:val="0"/>
                <w:sz w:val="22"/>
                <w:szCs w:val="22"/>
                <w:lang w:eastAsia="en-GB"/>
                <w14:ligatures w14:val="none"/>
              </w:rPr>
              <w:t xml:space="preserve"> documented verbal and written information (including electronic/SMS links)</w:t>
            </w:r>
          </w:p>
          <w:p w14:paraId="48EE30C1" w14:textId="77777777" w:rsidR="001A7DE7" w:rsidRPr="00894B80" w:rsidRDefault="001A7DE7" w:rsidP="001A7DE7">
            <w:pPr>
              <w:pStyle w:val="ListParagraph"/>
              <w:numPr>
                <w:ilvl w:val="0"/>
                <w:numId w:val="21"/>
              </w:numPr>
              <w:spacing w:after="0" w:line="240" w:lineRule="auto"/>
              <w:rPr>
                <w:rFonts w:eastAsia="Times New Roman" w:cs="Times New Roman"/>
                <w:color w:val="000000"/>
                <w:kern w:val="0"/>
                <w:sz w:val="22"/>
                <w:szCs w:val="22"/>
                <w:lang w:eastAsia="en-GB"/>
                <w14:ligatures w14:val="none"/>
              </w:rPr>
            </w:pPr>
            <w:proofErr w:type="gramStart"/>
            <w:r w:rsidRPr="00894B80">
              <w:rPr>
                <w:rFonts w:eastAsia="Times New Roman" w:cs="Times New Roman"/>
                <w:color w:val="000000"/>
                <w:kern w:val="0"/>
                <w:sz w:val="22"/>
                <w:szCs w:val="22"/>
                <w:lang w:eastAsia="en-GB"/>
                <w14:ligatures w14:val="none"/>
              </w:rPr>
              <w:t>Yes</w:t>
            </w:r>
            <w:proofErr w:type="gramEnd"/>
            <w:r w:rsidRPr="00894B80">
              <w:rPr>
                <w:rFonts w:eastAsia="Times New Roman" w:cs="Times New Roman"/>
                <w:color w:val="000000"/>
                <w:kern w:val="0"/>
                <w:sz w:val="22"/>
                <w:szCs w:val="22"/>
                <w:lang w:eastAsia="en-GB"/>
                <w14:ligatures w14:val="none"/>
              </w:rPr>
              <w:t xml:space="preserve"> documented verbal only</w:t>
            </w:r>
          </w:p>
          <w:p w14:paraId="74D13427" w14:textId="77777777" w:rsidR="001A7DE7" w:rsidRPr="00894B80" w:rsidRDefault="001A7DE7" w:rsidP="001A7DE7">
            <w:pPr>
              <w:pStyle w:val="ListParagraph"/>
              <w:numPr>
                <w:ilvl w:val="0"/>
                <w:numId w:val="21"/>
              </w:numPr>
              <w:spacing w:after="0" w:line="240" w:lineRule="auto"/>
              <w:rPr>
                <w:rFonts w:eastAsia="Times New Roman" w:cs="Times New Roman"/>
                <w:color w:val="000000"/>
                <w:kern w:val="0"/>
                <w:sz w:val="22"/>
                <w:szCs w:val="22"/>
                <w:lang w:eastAsia="en-GB"/>
                <w14:ligatures w14:val="none"/>
              </w:rPr>
            </w:pPr>
            <w:proofErr w:type="gramStart"/>
            <w:r w:rsidRPr="00894B80">
              <w:rPr>
                <w:rFonts w:eastAsia="Times New Roman" w:cs="Times New Roman"/>
                <w:color w:val="000000"/>
                <w:kern w:val="0"/>
                <w:sz w:val="22"/>
                <w:szCs w:val="22"/>
                <w:lang w:eastAsia="en-GB"/>
                <w14:ligatures w14:val="none"/>
              </w:rPr>
              <w:t>Yes</w:t>
            </w:r>
            <w:proofErr w:type="gramEnd"/>
            <w:r w:rsidRPr="00894B80">
              <w:rPr>
                <w:rFonts w:eastAsia="Times New Roman" w:cs="Times New Roman"/>
                <w:color w:val="000000"/>
                <w:kern w:val="0"/>
                <w:sz w:val="22"/>
                <w:szCs w:val="22"/>
                <w:lang w:eastAsia="en-GB"/>
                <w14:ligatures w14:val="none"/>
              </w:rPr>
              <w:t xml:space="preserve"> documented written only (including electronic/SMS links)</w:t>
            </w:r>
          </w:p>
          <w:p w14:paraId="5A2FEBAB" w14:textId="77777777" w:rsidR="001A7DE7" w:rsidRPr="00894B80" w:rsidRDefault="001A7DE7" w:rsidP="001A7DE7">
            <w:pPr>
              <w:pStyle w:val="ListParagraph"/>
              <w:numPr>
                <w:ilvl w:val="0"/>
                <w:numId w:val="21"/>
              </w:numPr>
              <w:spacing w:after="0" w:line="240" w:lineRule="auto"/>
              <w:rPr>
                <w:rFonts w:eastAsia="Times New Roman" w:cs="Times New Roman"/>
                <w:color w:val="000000"/>
                <w:kern w:val="0"/>
                <w:sz w:val="22"/>
                <w:szCs w:val="22"/>
                <w:lang w:eastAsia="en-GB"/>
                <w14:ligatures w14:val="none"/>
              </w:rPr>
            </w:pPr>
            <w:r w:rsidRPr="00894B80">
              <w:rPr>
                <w:rFonts w:eastAsia="Times New Roman" w:cs="Times New Roman"/>
                <w:color w:val="000000"/>
                <w:kern w:val="0"/>
                <w:sz w:val="22"/>
                <w:szCs w:val="22"/>
                <w:lang w:eastAsia="en-GB"/>
                <w14:ligatures w14:val="none"/>
              </w:rPr>
              <w:t>Recurrent episode and information previously given</w:t>
            </w:r>
            <w:r w:rsidRPr="00894B80">
              <w:rPr>
                <w:rFonts w:eastAsia="Times New Roman" w:cs="Times New Roman"/>
                <w:color w:val="000000"/>
                <w:kern w:val="0"/>
                <w:sz w:val="22"/>
                <w:szCs w:val="22"/>
                <w:lang w:eastAsia="en-GB"/>
                <w14:ligatures w14:val="none"/>
              </w:rPr>
              <w:br/>
              <w:t>No</w:t>
            </w:r>
          </w:p>
          <w:p w14:paraId="7338E28C" w14:textId="77777777" w:rsidR="008307D8" w:rsidRPr="00163C6A" w:rsidRDefault="008307D8" w:rsidP="008307D8">
            <w:pPr>
              <w:pStyle w:val="ListParagraph"/>
              <w:spacing w:after="0" w:line="240" w:lineRule="auto"/>
              <w:ind w:left="360"/>
              <w:rPr>
                <w:rFonts w:eastAsia="Times New Roman" w:cs="Times New Roman"/>
                <w:color w:val="000000"/>
                <w:kern w:val="0"/>
                <w:sz w:val="18"/>
                <w:szCs w:val="18"/>
                <w:lang w:eastAsia="en-GB"/>
                <w14:ligatures w14:val="none"/>
              </w:rPr>
            </w:pPr>
          </w:p>
          <w:p w14:paraId="18CAA66B" w14:textId="77777777" w:rsidR="001A7DE7" w:rsidRPr="00894B80" w:rsidRDefault="001A7DE7" w:rsidP="001A7DE7">
            <w:pPr>
              <w:pStyle w:val="ListParagraph"/>
              <w:spacing w:after="0" w:line="240" w:lineRule="auto"/>
              <w:ind w:left="360"/>
              <w:rPr>
                <w:rFonts w:eastAsia="Times New Roman" w:cs="Times New Roman"/>
                <w:color w:val="000000"/>
                <w:kern w:val="0"/>
                <w:sz w:val="22"/>
                <w:szCs w:val="22"/>
                <w:lang w:eastAsia="en-GB"/>
                <w14:ligatures w14:val="none"/>
              </w:rPr>
            </w:pPr>
          </w:p>
        </w:tc>
      </w:tr>
      <w:tr w:rsidR="001A7DE7" w:rsidRPr="00894B80" w14:paraId="2F7A2906" w14:textId="77777777" w:rsidTr="00A04FF3">
        <w:trPr>
          <w:trHeight w:val="390"/>
        </w:trPr>
        <w:tc>
          <w:tcPr>
            <w:tcW w:w="9067" w:type="dxa"/>
            <w:vAlign w:val="bottom"/>
            <w:hideMark/>
          </w:tcPr>
          <w:p w14:paraId="2964243E" w14:textId="77777777" w:rsidR="001A7DE7" w:rsidRPr="00894B80" w:rsidRDefault="001A7DE7" w:rsidP="00122494">
            <w:pPr>
              <w:pStyle w:val="ListParagraph"/>
              <w:numPr>
                <w:ilvl w:val="0"/>
                <w:numId w:val="24"/>
              </w:numPr>
              <w:spacing w:after="0" w:line="240" w:lineRule="auto"/>
              <w:rPr>
                <w:rFonts w:eastAsia="Times New Roman" w:cs="Times New Roman"/>
                <w:color w:val="000000"/>
                <w:kern w:val="0"/>
                <w:sz w:val="22"/>
                <w:szCs w:val="22"/>
                <w:lang w:eastAsia="en-GB"/>
                <w14:ligatures w14:val="none"/>
              </w:rPr>
            </w:pPr>
            <w:r w:rsidRPr="00894B80">
              <w:rPr>
                <w:rFonts w:eastAsia="Times New Roman" w:cs="Times New Roman"/>
                <w:color w:val="000000"/>
                <w:kern w:val="0"/>
                <w:sz w:val="22"/>
                <w:szCs w:val="22"/>
                <w:lang w:eastAsia="en-GB"/>
                <w14:ligatures w14:val="none"/>
              </w:rPr>
              <w:t>Did this include any of the following:</w:t>
            </w:r>
          </w:p>
          <w:p w14:paraId="01CF29D5" w14:textId="77777777" w:rsidR="001A7DE7" w:rsidRPr="00894B80" w:rsidRDefault="001A7DE7" w:rsidP="00A44CF0">
            <w:pPr>
              <w:spacing w:after="0" w:line="240" w:lineRule="auto"/>
              <w:rPr>
                <w:rFonts w:eastAsia="Times New Roman" w:cs="Times New Roman"/>
                <w:color w:val="000000"/>
                <w:kern w:val="0"/>
                <w:sz w:val="22"/>
                <w:szCs w:val="22"/>
                <w:lang w:eastAsia="en-GB"/>
                <w14:ligatures w14:val="none"/>
              </w:rPr>
            </w:pPr>
            <w:r w:rsidRPr="00894B80">
              <w:rPr>
                <w:rFonts w:eastAsia="Times New Roman" w:cs="Times New Roman"/>
                <w:color w:val="000000"/>
                <w:kern w:val="0"/>
                <w:sz w:val="22"/>
                <w:szCs w:val="22"/>
                <w:lang w:eastAsia="en-GB"/>
                <w14:ligatures w14:val="none"/>
              </w:rPr>
              <w:t>(*Q21 ‘Yes documented’ x3 and Q12 ‘known to not be pregnant)</w:t>
            </w:r>
          </w:p>
          <w:p w14:paraId="0384728D" w14:textId="77777777" w:rsidR="001A7DE7" w:rsidRPr="00894B80" w:rsidRDefault="001A7DE7" w:rsidP="00A44CF0">
            <w:pPr>
              <w:spacing w:after="0" w:line="240" w:lineRule="auto"/>
              <w:rPr>
                <w:rFonts w:eastAsia="Times New Roman" w:cs="Times New Roman"/>
                <w:color w:val="000000"/>
                <w:kern w:val="0"/>
                <w:sz w:val="22"/>
                <w:szCs w:val="22"/>
                <w:lang w:eastAsia="en-GB"/>
                <w14:ligatures w14:val="none"/>
              </w:rPr>
            </w:pPr>
            <w:r w:rsidRPr="00894B80">
              <w:rPr>
                <w:rFonts w:eastAsia="Times New Roman" w:cs="Times New Roman"/>
                <w:i/>
                <w:iCs/>
                <w:color w:val="000000"/>
                <w:kern w:val="0"/>
                <w:sz w:val="22"/>
                <w:szCs w:val="22"/>
                <w:lang w:eastAsia="en-GB"/>
                <w14:ligatures w14:val="none"/>
              </w:rPr>
              <w:t>Yes/No/NA for each</w:t>
            </w:r>
          </w:p>
          <w:p w14:paraId="0B2B381C" w14:textId="77777777" w:rsidR="001A7DE7" w:rsidRPr="00894B80" w:rsidRDefault="001A7DE7" w:rsidP="001A7DE7">
            <w:pPr>
              <w:pStyle w:val="ListParagraph"/>
              <w:numPr>
                <w:ilvl w:val="0"/>
                <w:numId w:val="18"/>
              </w:numPr>
              <w:spacing w:after="0" w:line="240" w:lineRule="auto"/>
              <w:rPr>
                <w:rFonts w:eastAsia="Times New Roman" w:cs="Times New Roman"/>
                <w:color w:val="000000"/>
                <w:kern w:val="0"/>
                <w:sz w:val="22"/>
                <w:szCs w:val="22"/>
                <w:lang w:eastAsia="en-GB"/>
                <w14:ligatures w14:val="none"/>
              </w:rPr>
            </w:pPr>
            <w:r w:rsidRPr="00894B80">
              <w:rPr>
                <w:rFonts w:eastAsia="Times New Roman" w:cs="Times New Roman"/>
                <w:color w:val="000000"/>
                <w:kern w:val="0"/>
                <w:sz w:val="22"/>
                <w:szCs w:val="22"/>
                <w:lang w:eastAsia="en-GB"/>
                <w14:ligatures w14:val="none"/>
              </w:rPr>
              <w:t>Contact details for a patient support service such as Herpes Viruses Association (HVA)</w:t>
            </w:r>
          </w:p>
          <w:p w14:paraId="14144D14" w14:textId="77777777" w:rsidR="001A7DE7" w:rsidRPr="00894B80" w:rsidRDefault="001A7DE7" w:rsidP="001A7DE7">
            <w:pPr>
              <w:pStyle w:val="ListParagraph"/>
              <w:numPr>
                <w:ilvl w:val="0"/>
                <w:numId w:val="18"/>
              </w:numPr>
              <w:spacing w:after="0" w:line="240" w:lineRule="auto"/>
              <w:rPr>
                <w:rFonts w:eastAsia="Times New Roman" w:cs="Times New Roman"/>
                <w:color w:val="000000"/>
                <w:kern w:val="0"/>
                <w:sz w:val="22"/>
                <w:szCs w:val="22"/>
                <w:lang w:eastAsia="en-GB"/>
                <w14:ligatures w14:val="none"/>
              </w:rPr>
            </w:pPr>
            <w:r w:rsidRPr="00894B80">
              <w:rPr>
                <w:rFonts w:eastAsia="Times New Roman" w:cs="Times New Roman"/>
                <w:color w:val="000000"/>
                <w:kern w:val="0"/>
                <w:sz w:val="22"/>
                <w:szCs w:val="22"/>
                <w:lang w:eastAsia="en-GB"/>
                <w14:ligatures w14:val="none"/>
              </w:rPr>
              <w:t>Natural history of HSV</w:t>
            </w:r>
          </w:p>
          <w:p w14:paraId="69DDA459" w14:textId="77777777" w:rsidR="001A7DE7" w:rsidRPr="00894B80" w:rsidRDefault="001A7DE7" w:rsidP="001A7DE7">
            <w:pPr>
              <w:pStyle w:val="ListParagraph"/>
              <w:numPr>
                <w:ilvl w:val="0"/>
                <w:numId w:val="18"/>
              </w:numPr>
              <w:spacing w:after="0" w:line="240" w:lineRule="auto"/>
              <w:rPr>
                <w:rFonts w:eastAsia="Times New Roman" w:cs="Times New Roman"/>
                <w:color w:val="000000"/>
                <w:kern w:val="0"/>
                <w:sz w:val="22"/>
                <w:szCs w:val="22"/>
                <w:lang w:eastAsia="en-GB"/>
                <w14:ligatures w14:val="none"/>
              </w:rPr>
            </w:pPr>
            <w:r w:rsidRPr="00894B80">
              <w:rPr>
                <w:rFonts w:eastAsia="Times New Roman" w:cs="Times New Roman"/>
                <w:color w:val="000000"/>
                <w:kern w:val="0"/>
                <w:sz w:val="22"/>
                <w:szCs w:val="22"/>
                <w:lang w:eastAsia="en-GB"/>
                <w14:ligatures w14:val="none"/>
              </w:rPr>
              <w:t>Transmission of HSV</w:t>
            </w:r>
          </w:p>
          <w:p w14:paraId="76F6EA75" w14:textId="77777777" w:rsidR="001A7DE7" w:rsidRPr="00894B80" w:rsidRDefault="001A7DE7" w:rsidP="001A7DE7">
            <w:pPr>
              <w:pStyle w:val="ListParagraph"/>
              <w:numPr>
                <w:ilvl w:val="0"/>
                <w:numId w:val="18"/>
              </w:numPr>
              <w:spacing w:after="0" w:line="240" w:lineRule="auto"/>
              <w:rPr>
                <w:rFonts w:eastAsia="Times New Roman" w:cs="Times New Roman"/>
                <w:color w:val="000000"/>
                <w:kern w:val="0"/>
                <w:sz w:val="22"/>
                <w:szCs w:val="22"/>
                <w:lang w:eastAsia="en-GB"/>
                <w14:ligatures w14:val="none"/>
              </w:rPr>
            </w:pPr>
            <w:r w:rsidRPr="00894B80">
              <w:rPr>
                <w:rFonts w:eastAsia="Times New Roman" w:cs="Times New Roman"/>
                <w:color w:val="000000"/>
                <w:kern w:val="0"/>
                <w:sz w:val="22"/>
                <w:szCs w:val="22"/>
                <w:lang w:eastAsia="en-GB"/>
                <w14:ligatures w14:val="none"/>
              </w:rPr>
              <w:t>Management of recurrent episodes</w:t>
            </w:r>
          </w:p>
          <w:p w14:paraId="798D7B91" w14:textId="77777777" w:rsidR="001A7DE7" w:rsidRPr="00894B80" w:rsidRDefault="001A7DE7" w:rsidP="001A7DE7">
            <w:pPr>
              <w:pStyle w:val="ListParagraph"/>
              <w:numPr>
                <w:ilvl w:val="0"/>
                <w:numId w:val="18"/>
              </w:numPr>
              <w:spacing w:after="0" w:line="240" w:lineRule="auto"/>
              <w:rPr>
                <w:rFonts w:eastAsia="Times New Roman" w:cs="Times New Roman"/>
                <w:color w:val="000000"/>
                <w:kern w:val="0"/>
                <w:sz w:val="22"/>
                <w:szCs w:val="22"/>
                <w:lang w:eastAsia="en-GB"/>
                <w14:ligatures w14:val="none"/>
              </w:rPr>
            </w:pPr>
            <w:r w:rsidRPr="00894B80">
              <w:rPr>
                <w:rFonts w:eastAsia="Times New Roman" w:cs="Times New Roman"/>
                <w:color w:val="000000"/>
                <w:kern w:val="0"/>
                <w:sz w:val="22"/>
                <w:szCs w:val="22"/>
                <w:lang w:eastAsia="en-GB"/>
                <w14:ligatures w14:val="none"/>
              </w:rPr>
              <w:t>Episodic and suppressive treatment</w:t>
            </w:r>
          </w:p>
          <w:p w14:paraId="43CA6DA0" w14:textId="77777777" w:rsidR="001A7DE7" w:rsidRPr="00894B80" w:rsidRDefault="001A7DE7" w:rsidP="001A7DE7">
            <w:pPr>
              <w:pStyle w:val="ListParagraph"/>
              <w:numPr>
                <w:ilvl w:val="0"/>
                <w:numId w:val="18"/>
              </w:numPr>
              <w:spacing w:after="0" w:line="240" w:lineRule="auto"/>
              <w:rPr>
                <w:rFonts w:eastAsia="Times New Roman" w:cs="Times New Roman"/>
                <w:color w:val="000000"/>
                <w:kern w:val="0"/>
                <w:sz w:val="22"/>
                <w:szCs w:val="22"/>
                <w:lang w:eastAsia="en-GB"/>
                <w14:ligatures w14:val="none"/>
              </w:rPr>
            </w:pPr>
            <w:r w:rsidRPr="00894B80">
              <w:rPr>
                <w:rFonts w:eastAsia="Times New Roman" w:cs="Times New Roman"/>
                <w:color w:val="000000"/>
                <w:kern w:val="0"/>
                <w:sz w:val="22"/>
                <w:szCs w:val="22"/>
                <w:lang w:eastAsia="en-GB"/>
                <w14:ligatures w14:val="none"/>
              </w:rPr>
              <w:t>Disclosure to current and new partners</w:t>
            </w:r>
          </w:p>
          <w:p w14:paraId="47DC6805" w14:textId="77777777" w:rsidR="001A7DE7" w:rsidRPr="00894B80" w:rsidRDefault="001A7DE7" w:rsidP="001A7DE7">
            <w:pPr>
              <w:pStyle w:val="ListParagraph"/>
              <w:numPr>
                <w:ilvl w:val="0"/>
                <w:numId w:val="18"/>
              </w:numPr>
              <w:spacing w:after="0" w:line="240" w:lineRule="auto"/>
              <w:rPr>
                <w:rFonts w:eastAsia="Times New Roman" w:cs="Times New Roman"/>
                <w:color w:val="000000"/>
                <w:kern w:val="0"/>
                <w:sz w:val="22"/>
                <w:szCs w:val="22"/>
                <w:lang w:eastAsia="en-GB"/>
                <w14:ligatures w14:val="none"/>
              </w:rPr>
            </w:pPr>
            <w:r w:rsidRPr="00894B80">
              <w:rPr>
                <w:rFonts w:eastAsia="Times New Roman" w:cs="Times New Roman"/>
                <w:color w:val="000000"/>
                <w:kern w:val="0"/>
                <w:sz w:val="22"/>
                <w:szCs w:val="22"/>
                <w:lang w:eastAsia="en-GB"/>
                <w14:ligatures w14:val="none"/>
              </w:rPr>
              <w:t>Pregnancy - the importance of not transmitting a new infection to someone who is pregnant</w:t>
            </w:r>
          </w:p>
          <w:p w14:paraId="343A3BCA" w14:textId="77777777" w:rsidR="001A7DE7" w:rsidRPr="00163C6A" w:rsidRDefault="001A7DE7" w:rsidP="001A7DE7">
            <w:pPr>
              <w:pStyle w:val="ListParagraph"/>
              <w:spacing w:after="0" w:line="240" w:lineRule="auto"/>
              <w:ind w:left="360"/>
              <w:rPr>
                <w:rFonts w:eastAsia="Times New Roman" w:cs="Times New Roman"/>
                <w:color w:val="000000"/>
                <w:kern w:val="0"/>
                <w:sz w:val="20"/>
                <w:szCs w:val="20"/>
                <w:lang w:eastAsia="en-GB"/>
                <w14:ligatures w14:val="none"/>
              </w:rPr>
            </w:pPr>
          </w:p>
          <w:p w14:paraId="6D8F59EF" w14:textId="77777777" w:rsidR="001A7DE7" w:rsidRPr="00894B80" w:rsidRDefault="001A7DE7" w:rsidP="00A44CF0">
            <w:pPr>
              <w:pStyle w:val="ListParagraph"/>
              <w:spacing w:after="0" w:line="240" w:lineRule="auto"/>
              <w:ind w:left="360"/>
              <w:rPr>
                <w:rFonts w:eastAsia="Times New Roman" w:cs="Times New Roman"/>
                <w:color w:val="000000"/>
                <w:kern w:val="0"/>
                <w:sz w:val="22"/>
                <w:szCs w:val="22"/>
                <w:lang w:eastAsia="en-GB"/>
                <w14:ligatures w14:val="none"/>
              </w:rPr>
            </w:pPr>
          </w:p>
        </w:tc>
      </w:tr>
      <w:tr w:rsidR="001A7DE7" w:rsidRPr="00894B80" w14:paraId="7E3838AF" w14:textId="77777777" w:rsidTr="00A04FF3">
        <w:trPr>
          <w:trHeight w:val="600"/>
        </w:trPr>
        <w:tc>
          <w:tcPr>
            <w:tcW w:w="9067" w:type="dxa"/>
            <w:vAlign w:val="bottom"/>
          </w:tcPr>
          <w:p w14:paraId="7C84A71D" w14:textId="77777777" w:rsidR="001A7DE7" w:rsidRPr="00894B80" w:rsidRDefault="001A7DE7" w:rsidP="00122494">
            <w:pPr>
              <w:pStyle w:val="ListParagraph"/>
              <w:numPr>
                <w:ilvl w:val="0"/>
                <w:numId w:val="24"/>
              </w:numPr>
              <w:spacing w:after="0" w:line="240" w:lineRule="auto"/>
              <w:rPr>
                <w:rFonts w:eastAsia="Times New Roman" w:cs="Times New Roman"/>
                <w:color w:val="000000"/>
                <w:kern w:val="0"/>
                <w:sz w:val="22"/>
                <w:szCs w:val="22"/>
                <w:lang w:eastAsia="en-GB"/>
                <w14:ligatures w14:val="none"/>
              </w:rPr>
            </w:pPr>
            <w:r w:rsidRPr="00894B80">
              <w:rPr>
                <w:rFonts w:eastAsia="Times New Roman" w:cs="Times New Roman"/>
                <w:color w:val="000000"/>
                <w:kern w:val="0"/>
                <w:sz w:val="22"/>
                <w:szCs w:val="22"/>
                <w:lang w:eastAsia="en-GB"/>
                <w14:ligatures w14:val="none"/>
              </w:rPr>
              <w:t>Did this include any of the following:</w:t>
            </w:r>
          </w:p>
          <w:p w14:paraId="080BFEDF" w14:textId="77777777" w:rsidR="001A7DE7" w:rsidRPr="00894B80" w:rsidRDefault="001A7DE7" w:rsidP="00A44CF0">
            <w:pPr>
              <w:spacing w:after="0" w:line="240" w:lineRule="auto"/>
              <w:rPr>
                <w:rFonts w:eastAsia="Times New Roman" w:cs="Times New Roman"/>
                <w:color w:val="000000"/>
                <w:kern w:val="0"/>
                <w:sz w:val="22"/>
                <w:szCs w:val="22"/>
                <w:lang w:eastAsia="en-GB"/>
                <w14:ligatures w14:val="none"/>
              </w:rPr>
            </w:pPr>
            <w:r w:rsidRPr="00894B80">
              <w:rPr>
                <w:rFonts w:eastAsia="Times New Roman" w:cs="Times New Roman"/>
                <w:color w:val="000000"/>
                <w:kern w:val="0"/>
                <w:sz w:val="22"/>
                <w:szCs w:val="22"/>
                <w:lang w:eastAsia="en-GB"/>
                <w14:ligatures w14:val="none"/>
              </w:rPr>
              <w:t>(*Q21 ‘Yes documented’ x3 and Q12 ‘known to be pregnant)</w:t>
            </w:r>
          </w:p>
          <w:p w14:paraId="4F3D63E3" w14:textId="77777777" w:rsidR="001A7DE7" w:rsidRPr="00894B80" w:rsidRDefault="001A7DE7" w:rsidP="00A44CF0">
            <w:pPr>
              <w:spacing w:after="0" w:line="240" w:lineRule="auto"/>
              <w:rPr>
                <w:rFonts w:eastAsia="Times New Roman" w:cs="Times New Roman"/>
                <w:color w:val="000000"/>
                <w:kern w:val="0"/>
                <w:sz w:val="22"/>
                <w:szCs w:val="22"/>
                <w:lang w:eastAsia="en-GB"/>
                <w14:ligatures w14:val="none"/>
              </w:rPr>
            </w:pPr>
            <w:r w:rsidRPr="00894B80">
              <w:rPr>
                <w:rFonts w:eastAsia="Times New Roman" w:cs="Times New Roman"/>
                <w:i/>
                <w:iCs/>
                <w:color w:val="000000"/>
                <w:kern w:val="0"/>
                <w:sz w:val="22"/>
                <w:szCs w:val="22"/>
                <w:lang w:eastAsia="en-GB"/>
                <w14:ligatures w14:val="none"/>
              </w:rPr>
              <w:t>Yes/No/NA for each</w:t>
            </w:r>
          </w:p>
          <w:p w14:paraId="012DE21F" w14:textId="77777777" w:rsidR="001A7DE7" w:rsidRPr="00894B80" w:rsidRDefault="001A7DE7" w:rsidP="001A7DE7">
            <w:pPr>
              <w:pStyle w:val="ListParagraph"/>
              <w:numPr>
                <w:ilvl w:val="0"/>
                <w:numId w:val="18"/>
              </w:numPr>
              <w:spacing w:after="0" w:line="240" w:lineRule="auto"/>
              <w:rPr>
                <w:rFonts w:eastAsia="Times New Roman" w:cs="Times New Roman"/>
                <w:color w:val="000000"/>
                <w:kern w:val="0"/>
                <w:sz w:val="22"/>
                <w:szCs w:val="22"/>
                <w:lang w:eastAsia="en-GB"/>
                <w14:ligatures w14:val="none"/>
              </w:rPr>
            </w:pPr>
            <w:r w:rsidRPr="00894B80">
              <w:rPr>
                <w:rFonts w:eastAsia="Times New Roman" w:cs="Times New Roman"/>
                <w:color w:val="000000"/>
                <w:kern w:val="0"/>
                <w:sz w:val="22"/>
                <w:szCs w:val="22"/>
                <w:lang w:eastAsia="en-GB"/>
                <w14:ligatures w14:val="none"/>
              </w:rPr>
              <w:t>Contact details for a patient support service such as Herpes Viruses Association (HVA)</w:t>
            </w:r>
          </w:p>
          <w:p w14:paraId="58486CE4" w14:textId="77777777" w:rsidR="001A7DE7" w:rsidRPr="00894B80" w:rsidRDefault="001A7DE7" w:rsidP="001A7DE7">
            <w:pPr>
              <w:pStyle w:val="ListParagraph"/>
              <w:numPr>
                <w:ilvl w:val="0"/>
                <w:numId w:val="18"/>
              </w:numPr>
              <w:spacing w:after="0" w:line="240" w:lineRule="auto"/>
              <w:rPr>
                <w:rFonts w:eastAsia="Times New Roman" w:cs="Times New Roman"/>
                <w:color w:val="000000"/>
                <w:kern w:val="0"/>
                <w:sz w:val="22"/>
                <w:szCs w:val="22"/>
                <w:lang w:eastAsia="en-GB"/>
                <w14:ligatures w14:val="none"/>
              </w:rPr>
            </w:pPr>
            <w:r w:rsidRPr="00894B80">
              <w:rPr>
                <w:rFonts w:eastAsia="Times New Roman" w:cs="Times New Roman"/>
                <w:color w:val="000000"/>
                <w:kern w:val="0"/>
                <w:sz w:val="22"/>
                <w:szCs w:val="22"/>
                <w:lang w:eastAsia="en-GB"/>
                <w14:ligatures w14:val="none"/>
              </w:rPr>
              <w:t>Natural history of HSV</w:t>
            </w:r>
          </w:p>
          <w:p w14:paraId="6D86586B" w14:textId="77777777" w:rsidR="001A7DE7" w:rsidRPr="00894B80" w:rsidRDefault="001A7DE7" w:rsidP="001A7DE7">
            <w:pPr>
              <w:pStyle w:val="ListParagraph"/>
              <w:numPr>
                <w:ilvl w:val="0"/>
                <w:numId w:val="18"/>
              </w:numPr>
              <w:spacing w:after="0" w:line="240" w:lineRule="auto"/>
              <w:rPr>
                <w:rFonts w:eastAsia="Times New Roman" w:cs="Times New Roman"/>
                <w:color w:val="000000"/>
                <w:kern w:val="0"/>
                <w:sz w:val="22"/>
                <w:szCs w:val="22"/>
                <w:lang w:eastAsia="en-GB"/>
                <w14:ligatures w14:val="none"/>
              </w:rPr>
            </w:pPr>
            <w:r w:rsidRPr="00894B80">
              <w:rPr>
                <w:rFonts w:eastAsia="Times New Roman" w:cs="Times New Roman"/>
                <w:color w:val="000000"/>
                <w:kern w:val="0"/>
                <w:sz w:val="22"/>
                <w:szCs w:val="22"/>
                <w:lang w:eastAsia="en-GB"/>
                <w14:ligatures w14:val="none"/>
              </w:rPr>
              <w:t>Transmission of HSV</w:t>
            </w:r>
          </w:p>
          <w:p w14:paraId="55FAF442" w14:textId="77777777" w:rsidR="001A7DE7" w:rsidRPr="00894B80" w:rsidRDefault="001A7DE7" w:rsidP="001A7DE7">
            <w:pPr>
              <w:pStyle w:val="ListParagraph"/>
              <w:numPr>
                <w:ilvl w:val="0"/>
                <w:numId w:val="18"/>
              </w:numPr>
              <w:spacing w:after="0" w:line="240" w:lineRule="auto"/>
              <w:rPr>
                <w:rFonts w:eastAsia="Times New Roman" w:cs="Times New Roman"/>
                <w:color w:val="000000"/>
                <w:kern w:val="0"/>
                <w:sz w:val="22"/>
                <w:szCs w:val="22"/>
                <w:lang w:eastAsia="en-GB"/>
                <w14:ligatures w14:val="none"/>
              </w:rPr>
            </w:pPr>
            <w:r w:rsidRPr="00894B80">
              <w:rPr>
                <w:rFonts w:eastAsia="Times New Roman" w:cs="Times New Roman"/>
                <w:color w:val="000000"/>
                <w:kern w:val="0"/>
                <w:sz w:val="22"/>
                <w:szCs w:val="22"/>
                <w:lang w:eastAsia="en-GB"/>
                <w14:ligatures w14:val="none"/>
              </w:rPr>
              <w:t>Management of recurrent episodes</w:t>
            </w:r>
          </w:p>
          <w:p w14:paraId="17797DB1" w14:textId="77777777" w:rsidR="001A7DE7" w:rsidRPr="00894B80" w:rsidRDefault="001A7DE7" w:rsidP="001A7DE7">
            <w:pPr>
              <w:pStyle w:val="ListParagraph"/>
              <w:numPr>
                <w:ilvl w:val="0"/>
                <w:numId w:val="18"/>
              </w:numPr>
              <w:spacing w:after="0" w:line="240" w:lineRule="auto"/>
              <w:rPr>
                <w:rFonts w:eastAsia="Times New Roman" w:cs="Times New Roman"/>
                <w:color w:val="000000"/>
                <w:kern w:val="0"/>
                <w:sz w:val="22"/>
                <w:szCs w:val="22"/>
                <w:lang w:eastAsia="en-GB"/>
                <w14:ligatures w14:val="none"/>
              </w:rPr>
            </w:pPr>
            <w:r w:rsidRPr="00894B80">
              <w:rPr>
                <w:rFonts w:eastAsia="Times New Roman" w:cs="Times New Roman"/>
                <w:color w:val="000000"/>
                <w:kern w:val="0"/>
                <w:sz w:val="22"/>
                <w:szCs w:val="22"/>
                <w:lang w:eastAsia="en-GB"/>
                <w14:ligatures w14:val="none"/>
              </w:rPr>
              <w:t>Episodic and suppressive treatment</w:t>
            </w:r>
          </w:p>
          <w:p w14:paraId="2AD7B07D" w14:textId="77777777" w:rsidR="001A7DE7" w:rsidRPr="00894B80" w:rsidRDefault="001A7DE7" w:rsidP="001A7DE7">
            <w:pPr>
              <w:pStyle w:val="ListParagraph"/>
              <w:numPr>
                <w:ilvl w:val="0"/>
                <w:numId w:val="18"/>
              </w:numPr>
              <w:spacing w:after="0" w:line="240" w:lineRule="auto"/>
              <w:rPr>
                <w:rFonts w:eastAsia="Times New Roman" w:cs="Times New Roman"/>
                <w:color w:val="000000"/>
                <w:kern w:val="0"/>
                <w:sz w:val="22"/>
                <w:szCs w:val="22"/>
                <w:lang w:eastAsia="en-GB"/>
                <w14:ligatures w14:val="none"/>
              </w:rPr>
            </w:pPr>
            <w:r w:rsidRPr="00894B80">
              <w:rPr>
                <w:rFonts w:eastAsia="Times New Roman" w:cs="Times New Roman"/>
                <w:color w:val="000000"/>
                <w:kern w:val="0"/>
                <w:sz w:val="22"/>
                <w:szCs w:val="22"/>
                <w:lang w:eastAsia="en-GB"/>
                <w14:ligatures w14:val="none"/>
              </w:rPr>
              <w:t>Disclosure to current and new partners</w:t>
            </w:r>
          </w:p>
          <w:p w14:paraId="2F9A864D" w14:textId="77777777" w:rsidR="001A7DE7" w:rsidRPr="00894B80" w:rsidRDefault="001A7DE7" w:rsidP="001A7DE7">
            <w:pPr>
              <w:pStyle w:val="ListParagraph"/>
              <w:numPr>
                <w:ilvl w:val="0"/>
                <w:numId w:val="18"/>
              </w:numPr>
              <w:spacing w:after="0" w:line="240" w:lineRule="auto"/>
              <w:rPr>
                <w:rFonts w:eastAsia="Times New Roman" w:cs="Times New Roman"/>
                <w:color w:val="000000"/>
                <w:kern w:val="0"/>
                <w:sz w:val="22"/>
                <w:szCs w:val="22"/>
                <w:lang w:eastAsia="en-GB"/>
                <w14:ligatures w14:val="none"/>
              </w:rPr>
            </w:pPr>
            <w:r w:rsidRPr="00894B80">
              <w:rPr>
                <w:rFonts w:eastAsia="Times New Roman" w:cs="Times New Roman"/>
                <w:color w:val="000000"/>
                <w:kern w:val="0"/>
                <w:sz w:val="22"/>
                <w:szCs w:val="22"/>
                <w:lang w:eastAsia="en-GB"/>
                <w14:ligatures w14:val="none"/>
              </w:rPr>
              <w:t>Pregnancy - the importance of not transmitting a new infection to someone who is pregnant</w:t>
            </w:r>
          </w:p>
          <w:p w14:paraId="561EF81C" w14:textId="77777777" w:rsidR="001A7DE7" w:rsidRPr="00894B80" w:rsidRDefault="001A7DE7" w:rsidP="001A7DE7">
            <w:pPr>
              <w:pStyle w:val="ListParagraph"/>
              <w:numPr>
                <w:ilvl w:val="0"/>
                <w:numId w:val="18"/>
              </w:numPr>
              <w:spacing w:after="0" w:line="240" w:lineRule="auto"/>
              <w:rPr>
                <w:rFonts w:eastAsia="Times New Roman" w:cs="Times New Roman"/>
                <w:color w:val="000000"/>
                <w:kern w:val="0"/>
                <w:sz w:val="22"/>
                <w:szCs w:val="22"/>
                <w:lang w:eastAsia="en-GB"/>
                <w14:ligatures w14:val="none"/>
              </w:rPr>
            </w:pPr>
            <w:r w:rsidRPr="00894B80">
              <w:rPr>
                <w:rFonts w:eastAsia="Times New Roman" w:cs="Times New Roman"/>
                <w:color w:val="000000"/>
                <w:kern w:val="0"/>
                <w:sz w:val="22"/>
                <w:szCs w:val="22"/>
                <w:lang w:eastAsia="en-GB"/>
                <w14:ligatures w14:val="none"/>
              </w:rPr>
              <w:t>Pregnancy – Acyclovir from 32 weeks or 22 weeks if risk of preterm delivery</w:t>
            </w:r>
          </w:p>
          <w:p w14:paraId="7D213697" w14:textId="766467BD" w:rsidR="001A7DE7" w:rsidRPr="00894B80" w:rsidRDefault="001A7DE7" w:rsidP="00163C6A">
            <w:pPr>
              <w:pStyle w:val="ListParagraph"/>
              <w:numPr>
                <w:ilvl w:val="0"/>
                <w:numId w:val="18"/>
              </w:numPr>
              <w:spacing w:after="0" w:line="240" w:lineRule="auto"/>
              <w:rPr>
                <w:rFonts w:eastAsia="Times New Roman" w:cs="Times New Roman"/>
                <w:color w:val="000000"/>
                <w:kern w:val="0"/>
                <w:sz w:val="22"/>
                <w:szCs w:val="22"/>
                <w:lang w:eastAsia="en-GB"/>
                <w14:ligatures w14:val="none"/>
              </w:rPr>
            </w:pPr>
            <w:r w:rsidRPr="00894B80">
              <w:rPr>
                <w:rFonts w:eastAsia="Times New Roman" w:cs="Times New Roman"/>
                <w:color w:val="000000"/>
                <w:kern w:val="0"/>
                <w:sz w:val="22"/>
                <w:szCs w:val="22"/>
                <w:lang w:eastAsia="en-GB"/>
                <w14:ligatures w14:val="none"/>
              </w:rPr>
              <w:t>Pregnancy - neonatal herpes and recognising early signs of infection</w:t>
            </w:r>
          </w:p>
        </w:tc>
      </w:tr>
      <w:tr w:rsidR="001A7DE7" w:rsidRPr="00894B80" w14:paraId="50DE5363" w14:textId="77777777" w:rsidTr="00A04FF3">
        <w:trPr>
          <w:trHeight w:val="600"/>
        </w:trPr>
        <w:tc>
          <w:tcPr>
            <w:tcW w:w="9067" w:type="dxa"/>
            <w:vAlign w:val="bottom"/>
            <w:hideMark/>
          </w:tcPr>
          <w:p w14:paraId="4DE39F43" w14:textId="77777777" w:rsidR="001A7DE7" w:rsidRPr="00894B80" w:rsidRDefault="001A7DE7" w:rsidP="00122494">
            <w:pPr>
              <w:pStyle w:val="ListParagraph"/>
              <w:numPr>
                <w:ilvl w:val="0"/>
                <w:numId w:val="24"/>
              </w:numPr>
              <w:spacing w:after="0" w:line="240" w:lineRule="auto"/>
              <w:rPr>
                <w:rFonts w:eastAsia="Times New Roman" w:cs="Times New Roman"/>
                <w:color w:val="000000"/>
                <w:kern w:val="0"/>
                <w:sz w:val="22"/>
                <w:szCs w:val="22"/>
                <w:lang w:eastAsia="en-GB"/>
                <w14:ligatures w14:val="none"/>
              </w:rPr>
            </w:pPr>
            <w:r w:rsidRPr="00894B80">
              <w:rPr>
                <w:rFonts w:eastAsia="Times New Roman" w:cs="Times New Roman"/>
                <w:color w:val="000000"/>
                <w:kern w:val="0"/>
                <w:sz w:val="22"/>
                <w:szCs w:val="22"/>
                <w:lang w:eastAsia="en-GB"/>
                <w14:ligatures w14:val="none"/>
              </w:rPr>
              <w:lastRenderedPageBreak/>
              <w:t xml:space="preserve">How many episodes of anogenital herpes has the patient had in the last </w:t>
            </w:r>
            <w:r w:rsidRPr="00894B80">
              <w:rPr>
                <w:rFonts w:eastAsia="Times New Roman" w:cs="Times New Roman"/>
                <w:b/>
                <w:bCs/>
                <w:color w:val="000000"/>
                <w:kern w:val="0"/>
                <w:sz w:val="22"/>
                <w:szCs w:val="22"/>
                <w:lang w:eastAsia="en-GB"/>
                <w14:ligatures w14:val="none"/>
              </w:rPr>
              <w:t>year</w:t>
            </w:r>
            <w:r w:rsidRPr="00894B80">
              <w:rPr>
                <w:rFonts w:eastAsia="Times New Roman" w:cs="Times New Roman"/>
                <w:color w:val="000000"/>
                <w:kern w:val="0"/>
                <w:sz w:val="22"/>
                <w:szCs w:val="22"/>
                <w:lang w:eastAsia="en-GB"/>
                <w14:ligatures w14:val="none"/>
              </w:rPr>
              <w:t>?</w:t>
            </w:r>
          </w:p>
          <w:p w14:paraId="3061B9C3" w14:textId="77777777" w:rsidR="001A7DE7" w:rsidRPr="00894B80" w:rsidRDefault="001A7DE7" w:rsidP="00A44CF0">
            <w:pPr>
              <w:spacing w:after="0" w:line="240" w:lineRule="auto"/>
              <w:rPr>
                <w:rFonts w:eastAsia="Times New Roman" w:cs="Times New Roman"/>
                <w:color w:val="000000"/>
                <w:kern w:val="0"/>
                <w:sz w:val="22"/>
                <w:szCs w:val="22"/>
                <w:lang w:eastAsia="en-GB"/>
                <w14:ligatures w14:val="none"/>
              </w:rPr>
            </w:pPr>
            <w:r w:rsidRPr="00894B80">
              <w:rPr>
                <w:rFonts w:eastAsia="Times New Roman" w:cs="Times New Roman"/>
                <w:color w:val="000000"/>
                <w:kern w:val="0"/>
                <w:sz w:val="22"/>
                <w:szCs w:val="22"/>
                <w:lang w:eastAsia="en-GB"/>
                <w14:ligatures w14:val="none"/>
              </w:rPr>
              <w:t>(*Q12 ‘No – recurrent’ x2)</w:t>
            </w:r>
          </w:p>
          <w:p w14:paraId="30204150" w14:textId="77777777" w:rsidR="001A7DE7" w:rsidRPr="00894B80" w:rsidRDefault="001A7DE7" w:rsidP="00A44CF0">
            <w:pPr>
              <w:pStyle w:val="NoSpacing"/>
              <w:rPr>
                <w:rFonts w:eastAsia="Times New Roman" w:cs="Times New Roman"/>
                <w:color w:val="000000"/>
                <w:kern w:val="0"/>
                <w:sz w:val="22"/>
                <w:szCs w:val="22"/>
                <w:lang w:eastAsia="en-GB"/>
                <w14:ligatures w14:val="none"/>
              </w:rPr>
            </w:pPr>
            <w:r w:rsidRPr="00894B80">
              <w:rPr>
                <w:i/>
                <w:iCs/>
                <w:sz w:val="22"/>
                <w:szCs w:val="22"/>
              </w:rPr>
              <w:t>Please choose only one of the following:</w:t>
            </w:r>
            <w:r w:rsidRPr="00894B80">
              <w:rPr>
                <w:rFonts w:eastAsia="Times New Roman" w:cs="Times New Roman"/>
                <w:color w:val="000000"/>
                <w:kern w:val="0"/>
                <w:sz w:val="22"/>
                <w:szCs w:val="22"/>
                <w:lang w:eastAsia="en-GB"/>
                <w14:ligatures w14:val="none"/>
              </w:rPr>
              <w:t xml:space="preserve"> </w:t>
            </w:r>
          </w:p>
          <w:p w14:paraId="60765AE0" w14:textId="77777777" w:rsidR="001A7DE7" w:rsidRPr="00894B80" w:rsidRDefault="001A7DE7" w:rsidP="001A7DE7">
            <w:pPr>
              <w:pStyle w:val="ListParagraph"/>
              <w:numPr>
                <w:ilvl w:val="0"/>
                <w:numId w:val="19"/>
              </w:numPr>
              <w:spacing w:after="0" w:line="240" w:lineRule="auto"/>
              <w:rPr>
                <w:rFonts w:eastAsia="Times New Roman" w:cs="Times New Roman"/>
                <w:color w:val="000000"/>
                <w:kern w:val="0"/>
                <w:sz w:val="22"/>
                <w:szCs w:val="22"/>
                <w:lang w:eastAsia="en-GB"/>
                <w14:ligatures w14:val="none"/>
              </w:rPr>
            </w:pPr>
            <w:r w:rsidRPr="00894B80">
              <w:rPr>
                <w:rFonts w:eastAsia="Times New Roman" w:cs="Times New Roman"/>
                <w:color w:val="000000"/>
                <w:kern w:val="0"/>
                <w:sz w:val="22"/>
                <w:szCs w:val="22"/>
                <w:lang w:eastAsia="en-GB"/>
                <w14:ligatures w14:val="none"/>
              </w:rPr>
              <w:t>5 or less</w:t>
            </w:r>
          </w:p>
          <w:p w14:paraId="378921C9" w14:textId="77777777" w:rsidR="001A7DE7" w:rsidRPr="00894B80" w:rsidRDefault="001A7DE7" w:rsidP="001A7DE7">
            <w:pPr>
              <w:pStyle w:val="ListParagraph"/>
              <w:numPr>
                <w:ilvl w:val="0"/>
                <w:numId w:val="19"/>
              </w:numPr>
              <w:spacing w:after="0" w:line="240" w:lineRule="auto"/>
              <w:rPr>
                <w:rFonts w:eastAsia="Times New Roman" w:cs="Times New Roman"/>
                <w:color w:val="000000"/>
                <w:kern w:val="0"/>
                <w:sz w:val="22"/>
                <w:szCs w:val="22"/>
                <w:lang w:eastAsia="en-GB"/>
                <w14:ligatures w14:val="none"/>
              </w:rPr>
            </w:pPr>
            <w:r w:rsidRPr="00894B80">
              <w:rPr>
                <w:rFonts w:eastAsia="Times New Roman" w:cs="Times New Roman"/>
                <w:color w:val="000000"/>
                <w:kern w:val="0"/>
                <w:sz w:val="22"/>
                <w:szCs w:val="22"/>
                <w:lang w:eastAsia="en-GB"/>
                <w14:ligatures w14:val="none"/>
              </w:rPr>
              <w:t>6 or more</w:t>
            </w:r>
          </w:p>
          <w:p w14:paraId="0F6A85D0" w14:textId="77777777" w:rsidR="001A7DE7" w:rsidRPr="00894B80" w:rsidRDefault="001A7DE7" w:rsidP="001A7DE7">
            <w:pPr>
              <w:pStyle w:val="ListParagraph"/>
              <w:numPr>
                <w:ilvl w:val="0"/>
                <w:numId w:val="19"/>
              </w:numPr>
              <w:spacing w:after="0" w:line="240" w:lineRule="auto"/>
              <w:rPr>
                <w:rFonts w:eastAsia="Times New Roman" w:cs="Times New Roman"/>
                <w:color w:val="000000"/>
                <w:kern w:val="0"/>
                <w:sz w:val="22"/>
                <w:szCs w:val="22"/>
                <w:lang w:eastAsia="en-GB"/>
                <w14:ligatures w14:val="none"/>
              </w:rPr>
            </w:pPr>
            <w:r w:rsidRPr="00894B80">
              <w:rPr>
                <w:rFonts w:eastAsia="Times New Roman" w:cs="Times New Roman"/>
                <w:color w:val="000000"/>
                <w:kern w:val="0"/>
                <w:sz w:val="22"/>
                <w:szCs w:val="22"/>
                <w:lang w:eastAsia="en-GB"/>
                <w14:ligatures w14:val="none"/>
              </w:rPr>
              <w:t>Not documented</w:t>
            </w:r>
          </w:p>
          <w:p w14:paraId="15AB7E75" w14:textId="77777777" w:rsidR="008307D8" w:rsidRPr="00894B80" w:rsidRDefault="008307D8" w:rsidP="008307D8">
            <w:pPr>
              <w:pStyle w:val="ListParagraph"/>
              <w:spacing w:after="0" w:line="240" w:lineRule="auto"/>
              <w:ind w:left="360"/>
              <w:rPr>
                <w:rFonts w:eastAsia="Times New Roman" w:cs="Times New Roman"/>
                <w:color w:val="000000"/>
                <w:kern w:val="0"/>
                <w:sz w:val="22"/>
                <w:szCs w:val="22"/>
                <w:lang w:eastAsia="en-GB"/>
                <w14:ligatures w14:val="none"/>
              </w:rPr>
            </w:pPr>
          </w:p>
          <w:p w14:paraId="22E1F0C4" w14:textId="77777777" w:rsidR="001A7DE7" w:rsidRPr="00894B80" w:rsidRDefault="001A7DE7" w:rsidP="001A7DE7">
            <w:pPr>
              <w:pStyle w:val="ListParagraph"/>
              <w:spacing w:after="0" w:line="240" w:lineRule="auto"/>
              <w:ind w:left="360"/>
              <w:rPr>
                <w:rFonts w:eastAsia="Times New Roman" w:cs="Times New Roman"/>
                <w:color w:val="000000"/>
                <w:kern w:val="0"/>
                <w:sz w:val="22"/>
                <w:szCs w:val="22"/>
                <w:lang w:eastAsia="en-GB"/>
                <w14:ligatures w14:val="none"/>
              </w:rPr>
            </w:pPr>
          </w:p>
        </w:tc>
      </w:tr>
      <w:tr w:rsidR="001A7DE7" w:rsidRPr="00894B80" w14:paraId="4C9E37AC" w14:textId="77777777" w:rsidTr="00A04FF3">
        <w:trPr>
          <w:trHeight w:val="416"/>
        </w:trPr>
        <w:tc>
          <w:tcPr>
            <w:tcW w:w="9067" w:type="dxa"/>
            <w:vAlign w:val="bottom"/>
            <w:hideMark/>
          </w:tcPr>
          <w:p w14:paraId="7C31E20A" w14:textId="77777777" w:rsidR="001A7DE7" w:rsidRPr="00894B80" w:rsidRDefault="001A7DE7" w:rsidP="00122494">
            <w:pPr>
              <w:pStyle w:val="ListParagraph"/>
              <w:numPr>
                <w:ilvl w:val="0"/>
                <w:numId w:val="24"/>
              </w:numPr>
              <w:spacing w:after="0" w:line="240" w:lineRule="auto"/>
              <w:rPr>
                <w:rFonts w:eastAsia="Times New Roman" w:cs="Times New Roman"/>
                <w:color w:val="000000"/>
                <w:kern w:val="0"/>
                <w:sz w:val="22"/>
                <w:szCs w:val="22"/>
                <w:lang w:eastAsia="en-GB"/>
                <w14:ligatures w14:val="none"/>
              </w:rPr>
            </w:pPr>
            <w:r w:rsidRPr="00894B80">
              <w:rPr>
                <w:rFonts w:eastAsia="Times New Roman" w:cs="Times New Roman"/>
                <w:color w:val="000000"/>
                <w:kern w:val="0"/>
                <w:sz w:val="22"/>
                <w:szCs w:val="22"/>
                <w:lang w:eastAsia="en-GB"/>
                <w14:ligatures w14:val="none"/>
              </w:rPr>
              <w:t>What type of management treatment was the patient offered?</w:t>
            </w:r>
          </w:p>
          <w:p w14:paraId="20B99B1C" w14:textId="77777777" w:rsidR="001A7DE7" w:rsidRPr="00894B80" w:rsidRDefault="001A7DE7" w:rsidP="00A44CF0">
            <w:pPr>
              <w:spacing w:after="0" w:line="240" w:lineRule="auto"/>
              <w:rPr>
                <w:rFonts w:eastAsia="Times New Roman" w:cs="Times New Roman"/>
                <w:i/>
                <w:iCs/>
                <w:color w:val="000000"/>
                <w:kern w:val="0"/>
                <w:sz w:val="22"/>
                <w:szCs w:val="22"/>
                <w:lang w:eastAsia="en-GB"/>
                <w14:ligatures w14:val="none"/>
              </w:rPr>
            </w:pPr>
            <w:r w:rsidRPr="00894B80">
              <w:rPr>
                <w:rFonts w:eastAsia="Times New Roman" w:cs="Times New Roman"/>
                <w:i/>
                <w:iCs/>
                <w:color w:val="000000"/>
                <w:kern w:val="0"/>
                <w:sz w:val="22"/>
                <w:szCs w:val="22"/>
                <w:lang w:eastAsia="en-GB"/>
                <w14:ligatures w14:val="none"/>
              </w:rPr>
              <w:t xml:space="preserve"> (BASHH recommended suppressive regimes include: Acyclovir 400 mg twice daily · Acyclovir 200 mg four times daily · Valaciclovir 500 mg once daily · Famciclovir 250 mg twice daily</w:t>
            </w:r>
          </w:p>
          <w:p w14:paraId="0B805638" w14:textId="77777777" w:rsidR="001A7DE7" w:rsidRPr="00894B80" w:rsidRDefault="001A7DE7" w:rsidP="00A44CF0">
            <w:pPr>
              <w:spacing w:after="0" w:line="240" w:lineRule="auto"/>
              <w:rPr>
                <w:rFonts w:eastAsia="Times New Roman" w:cs="Times New Roman"/>
                <w:i/>
                <w:iCs/>
                <w:color w:val="000000"/>
                <w:kern w:val="0"/>
                <w:sz w:val="22"/>
                <w:szCs w:val="22"/>
                <w:lang w:eastAsia="en-GB"/>
                <w14:ligatures w14:val="none"/>
              </w:rPr>
            </w:pPr>
            <w:r w:rsidRPr="00894B80">
              <w:rPr>
                <w:rFonts w:eastAsia="Times New Roman" w:cs="Times New Roman"/>
                <w:i/>
                <w:iCs/>
                <w:color w:val="000000"/>
                <w:kern w:val="0"/>
                <w:sz w:val="22"/>
                <w:szCs w:val="22"/>
                <w:lang w:eastAsia="en-GB"/>
                <w14:ligatures w14:val="none"/>
              </w:rPr>
              <w:t xml:space="preserve">· </w:t>
            </w:r>
            <w:proofErr w:type="gramStart"/>
            <w:r w:rsidRPr="00894B80">
              <w:rPr>
                <w:rFonts w:eastAsia="Times New Roman" w:cs="Times New Roman"/>
                <w:i/>
                <w:iCs/>
                <w:color w:val="000000"/>
                <w:kern w:val="0"/>
                <w:sz w:val="22"/>
                <w:szCs w:val="22"/>
                <w:lang w:eastAsia="en-GB"/>
                <w14:ligatures w14:val="none"/>
              </w:rPr>
              <w:t>or</w:t>
            </w:r>
            <w:proofErr w:type="gramEnd"/>
            <w:r w:rsidRPr="00894B80">
              <w:rPr>
                <w:rFonts w:eastAsia="Times New Roman" w:cs="Times New Roman"/>
                <w:i/>
                <w:iCs/>
                <w:color w:val="000000"/>
                <w:kern w:val="0"/>
                <w:sz w:val="22"/>
                <w:szCs w:val="22"/>
                <w:lang w:eastAsia="en-GB"/>
                <w14:ligatures w14:val="none"/>
              </w:rPr>
              <w:t xml:space="preserve"> if breakthrough recurrences occur on standard treatment: Acyclovir 400 mg three times daily; Valaciclovir 500 mg twice daily; Famciclovir 500 mg twice daily.)</w:t>
            </w:r>
          </w:p>
          <w:p w14:paraId="55785C0A" w14:textId="77777777" w:rsidR="001A7DE7" w:rsidRPr="00894B80" w:rsidRDefault="001A7DE7" w:rsidP="00A44CF0">
            <w:pPr>
              <w:pStyle w:val="NoSpacing"/>
              <w:rPr>
                <w:rFonts w:eastAsia="Times New Roman" w:cs="Times New Roman"/>
                <w:color w:val="000000"/>
                <w:kern w:val="0"/>
                <w:sz w:val="22"/>
                <w:szCs w:val="22"/>
                <w:lang w:eastAsia="en-GB"/>
                <w14:ligatures w14:val="none"/>
              </w:rPr>
            </w:pPr>
            <w:r w:rsidRPr="00894B80">
              <w:rPr>
                <w:i/>
                <w:iCs/>
                <w:sz w:val="22"/>
                <w:szCs w:val="22"/>
              </w:rPr>
              <w:t>Please choose only one of the following:</w:t>
            </w:r>
            <w:r w:rsidRPr="00894B80">
              <w:rPr>
                <w:rFonts w:eastAsia="Times New Roman" w:cs="Times New Roman"/>
                <w:color w:val="000000"/>
                <w:kern w:val="0"/>
                <w:sz w:val="22"/>
                <w:szCs w:val="22"/>
                <w:lang w:eastAsia="en-GB"/>
                <w14:ligatures w14:val="none"/>
              </w:rPr>
              <w:t xml:space="preserve"> </w:t>
            </w:r>
          </w:p>
          <w:p w14:paraId="056FC03B" w14:textId="77777777" w:rsidR="001A7DE7" w:rsidRPr="00894B80" w:rsidRDefault="001A7DE7" w:rsidP="001A7DE7">
            <w:pPr>
              <w:pStyle w:val="ListParagraph"/>
              <w:numPr>
                <w:ilvl w:val="0"/>
                <w:numId w:val="20"/>
              </w:numPr>
              <w:spacing w:after="0" w:line="240" w:lineRule="auto"/>
              <w:rPr>
                <w:rFonts w:eastAsia="Times New Roman" w:cs="Times New Roman"/>
                <w:color w:val="000000"/>
                <w:kern w:val="0"/>
                <w:sz w:val="22"/>
                <w:szCs w:val="22"/>
                <w:lang w:eastAsia="en-GB"/>
                <w14:ligatures w14:val="none"/>
              </w:rPr>
            </w:pPr>
            <w:r w:rsidRPr="00894B80">
              <w:rPr>
                <w:rFonts w:eastAsia="Times New Roman" w:cs="Times New Roman"/>
                <w:color w:val="000000"/>
                <w:kern w:val="0"/>
                <w:sz w:val="22"/>
                <w:szCs w:val="22"/>
                <w:lang w:eastAsia="en-GB"/>
                <w14:ligatures w14:val="none"/>
              </w:rPr>
              <w:t>BASHH recommended suppressive antiviral therapy offered &amp; accepted</w:t>
            </w:r>
          </w:p>
          <w:p w14:paraId="2B2E4DAF" w14:textId="77777777" w:rsidR="001A7DE7" w:rsidRPr="00894B80" w:rsidRDefault="001A7DE7" w:rsidP="001A7DE7">
            <w:pPr>
              <w:pStyle w:val="ListParagraph"/>
              <w:numPr>
                <w:ilvl w:val="0"/>
                <w:numId w:val="20"/>
              </w:numPr>
              <w:spacing w:after="0" w:line="240" w:lineRule="auto"/>
              <w:rPr>
                <w:rFonts w:eastAsia="Times New Roman" w:cs="Times New Roman"/>
                <w:color w:val="000000"/>
                <w:kern w:val="0"/>
                <w:sz w:val="22"/>
                <w:szCs w:val="22"/>
                <w:lang w:eastAsia="en-GB"/>
                <w14:ligatures w14:val="none"/>
              </w:rPr>
            </w:pPr>
            <w:r w:rsidRPr="00894B80">
              <w:rPr>
                <w:rFonts w:eastAsia="Times New Roman" w:cs="Times New Roman"/>
                <w:color w:val="000000"/>
                <w:kern w:val="0"/>
                <w:sz w:val="22"/>
                <w:szCs w:val="22"/>
                <w:lang w:eastAsia="en-GB"/>
                <w14:ligatures w14:val="none"/>
              </w:rPr>
              <w:t>Alternative suppressive antiviral therapy offered &amp; accepted</w:t>
            </w:r>
          </w:p>
          <w:p w14:paraId="2A66F988" w14:textId="77777777" w:rsidR="001A7DE7" w:rsidRPr="00894B80" w:rsidRDefault="001A7DE7" w:rsidP="001A7DE7">
            <w:pPr>
              <w:pStyle w:val="ListParagraph"/>
              <w:numPr>
                <w:ilvl w:val="0"/>
                <w:numId w:val="20"/>
              </w:numPr>
              <w:spacing w:after="0" w:line="240" w:lineRule="auto"/>
              <w:rPr>
                <w:rFonts w:eastAsia="Times New Roman" w:cs="Times New Roman"/>
                <w:color w:val="000000"/>
                <w:kern w:val="0"/>
                <w:sz w:val="22"/>
                <w:szCs w:val="22"/>
                <w:lang w:eastAsia="en-GB"/>
                <w14:ligatures w14:val="none"/>
              </w:rPr>
            </w:pPr>
            <w:r w:rsidRPr="00894B80">
              <w:rPr>
                <w:rFonts w:eastAsia="Times New Roman" w:cs="Times New Roman"/>
                <w:color w:val="000000"/>
                <w:kern w:val="0"/>
                <w:sz w:val="22"/>
                <w:szCs w:val="22"/>
                <w:lang w:eastAsia="en-GB"/>
                <w14:ligatures w14:val="none"/>
              </w:rPr>
              <w:t>BASHH recommended suppressive antiviral therapy offered &amp; declined</w:t>
            </w:r>
          </w:p>
          <w:p w14:paraId="4B7FB0C5" w14:textId="77777777" w:rsidR="001A7DE7" w:rsidRPr="00894B80" w:rsidRDefault="001A7DE7" w:rsidP="001A7DE7">
            <w:pPr>
              <w:pStyle w:val="ListParagraph"/>
              <w:numPr>
                <w:ilvl w:val="0"/>
                <w:numId w:val="20"/>
              </w:numPr>
              <w:spacing w:after="0" w:line="240" w:lineRule="auto"/>
              <w:rPr>
                <w:rFonts w:eastAsia="Times New Roman" w:cs="Times New Roman"/>
                <w:color w:val="000000"/>
                <w:kern w:val="0"/>
                <w:sz w:val="22"/>
                <w:szCs w:val="22"/>
                <w:lang w:eastAsia="en-GB"/>
                <w14:ligatures w14:val="none"/>
              </w:rPr>
            </w:pPr>
            <w:r w:rsidRPr="00894B80">
              <w:rPr>
                <w:rFonts w:eastAsia="Times New Roman" w:cs="Times New Roman"/>
                <w:color w:val="000000"/>
                <w:kern w:val="0"/>
                <w:sz w:val="22"/>
                <w:szCs w:val="22"/>
                <w:lang w:eastAsia="en-GB"/>
                <w14:ligatures w14:val="none"/>
              </w:rPr>
              <w:t>Alternative suppressive antiviral therapy offered &amp; declined</w:t>
            </w:r>
          </w:p>
          <w:p w14:paraId="7CAD51A6" w14:textId="77777777" w:rsidR="001A7DE7" w:rsidRPr="00894B80" w:rsidRDefault="001A7DE7" w:rsidP="001A7DE7">
            <w:pPr>
              <w:pStyle w:val="ListParagraph"/>
              <w:numPr>
                <w:ilvl w:val="0"/>
                <w:numId w:val="20"/>
              </w:numPr>
              <w:spacing w:after="0" w:line="240" w:lineRule="auto"/>
              <w:rPr>
                <w:rFonts w:eastAsia="Times New Roman" w:cs="Times New Roman"/>
                <w:color w:val="000000"/>
                <w:kern w:val="0"/>
                <w:sz w:val="22"/>
                <w:szCs w:val="22"/>
                <w:lang w:eastAsia="en-GB"/>
                <w14:ligatures w14:val="none"/>
              </w:rPr>
            </w:pPr>
            <w:r w:rsidRPr="00894B80">
              <w:rPr>
                <w:rFonts w:eastAsia="Times New Roman" w:cs="Times New Roman"/>
                <w:color w:val="000000"/>
                <w:kern w:val="0"/>
                <w:sz w:val="22"/>
                <w:szCs w:val="22"/>
                <w:lang w:eastAsia="en-GB"/>
                <w14:ligatures w14:val="none"/>
              </w:rPr>
              <w:t>Offered episodic antiviral treatment &amp; accepted</w:t>
            </w:r>
          </w:p>
          <w:p w14:paraId="20225693" w14:textId="77777777" w:rsidR="001A7DE7" w:rsidRPr="00894B80" w:rsidRDefault="001A7DE7" w:rsidP="001A7DE7">
            <w:pPr>
              <w:pStyle w:val="ListParagraph"/>
              <w:numPr>
                <w:ilvl w:val="0"/>
                <w:numId w:val="20"/>
              </w:numPr>
              <w:spacing w:after="0" w:line="240" w:lineRule="auto"/>
              <w:rPr>
                <w:rFonts w:eastAsia="Times New Roman" w:cs="Times New Roman"/>
                <w:color w:val="000000"/>
                <w:kern w:val="0"/>
                <w:sz w:val="22"/>
                <w:szCs w:val="22"/>
                <w:lang w:eastAsia="en-GB"/>
                <w14:ligatures w14:val="none"/>
              </w:rPr>
            </w:pPr>
            <w:r w:rsidRPr="00894B80">
              <w:rPr>
                <w:rFonts w:eastAsia="Times New Roman" w:cs="Times New Roman"/>
                <w:color w:val="000000"/>
                <w:kern w:val="0"/>
                <w:sz w:val="22"/>
                <w:szCs w:val="22"/>
                <w:lang w:eastAsia="en-GB"/>
                <w14:ligatures w14:val="none"/>
              </w:rPr>
              <w:t>Offered episodic antiviral treatment &amp; declined</w:t>
            </w:r>
          </w:p>
          <w:p w14:paraId="60601640" w14:textId="77777777" w:rsidR="001A7DE7" w:rsidRPr="00894B80" w:rsidRDefault="001A7DE7" w:rsidP="001A7DE7">
            <w:pPr>
              <w:pStyle w:val="ListParagraph"/>
              <w:numPr>
                <w:ilvl w:val="0"/>
                <w:numId w:val="20"/>
              </w:numPr>
              <w:spacing w:after="0" w:line="240" w:lineRule="auto"/>
              <w:rPr>
                <w:rFonts w:eastAsia="Times New Roman" w:cs="Times New Roman"/>
                <w:color w:val="000000"/>
                <w:kern w:val="0"/>
                <w:sz w:val="22"/>
                <w:szCs w:val="22"/>
                <w:lang w:eastAsia="en-GB"/>
                <w14:ligatures w14:val="none"/>
              </w:rPr>
            </w:pPr>
            <w:r w:rsidRPr="00894B80">
              <w:rPr>
                <w:rFonts w:eastAsia="Times New Roman" w:cs="Times New Roman"/>
                <w:color w:val="000000"/>
                <w:kern w:val="0"/>
                <w:sz w:val="22"/>
                <w:szCs w:val="22"/>
                <w:lang w:eastAsia="en-GB"/>
                <w14:ligatures w14:val="none"/>
              </w:rPr>
              <w:t>No not offered management treatment</w:t>
            </w:r>
          </w:p>
          <w:p w14:paraId="78DFEACC" w14:textId="77777777" w:rsidR="001A7DE7" w:rsidRPr="00894B80" w:rsidRDefault="001A7DE7" w:rsidP="001A7DE7">
            <w:pPr>
              <w:pStyle w:val="ListParagraph"/>
              <w:numPr>
                <w:ilvl w:val="0"/>
                <w:numId w:val="20"/>
              </w:numPr>
              <w:spacing w:after="0" w:line="240" w:lineRule="auto"/>
              <w:rPr>
                <w:rFonts w:eastAsia="Times New Roman" w:cs="Times New Roman"/>
                <w:color w:val="000000"/>
                <w:kern w:val="0"/>
                <w:sz w:val="22"/>
                <w:szCs w:val="22"/>
                <w:lang w:eastAsia="en-GB"/>
                <w14:ligatures w14:val="none"/>
              </w:rPr>
            </w:pPr>
            <w:r w:rsidRPr="00894B80">
              <w:rPr>
                <w:rFonts w:eastAsia="Times New Roman" w:cs="Times New Roman"/>
                <w:color w:val="000000"/>
                <w:kern w:val="0"/>
                <w:sz w:val="22"/>
                <w:szCs w:val="22"/>
                <w:lang w:eastAsia="en-GB"/>
                <w14:ligatures w14:val="none"/>
              </w:rPr>
              <w:t xml:space="preserve">Not clinically appropriate </w:t>
            </w:r>
          </w:p>
          <w:p w14:paraId="14ACDF93" w14:textId="77777777" w:rsidR="008307D8" w:rsidRPr="00894B80" w:rsidRDefault="008307D8" w:rsidP="008307D8">
            <w:pPr>
              <w:pStyle w:val="ListParagraph"/>
              <w:spacing w:after="0" w:line="240" w:lineRule="auto"/>
              <w:ind w:left="360"/>
              <w:rPr>
                <w:rFonts w:eastAsia="Times New Roman" w:cs="Times New Roman"/>
                <w:color w:val="000000"/>
                <w:kern w:val="0"/>
                <w:sz w:val="22"/>
                <w:szCs w:val="22"/>
                <w:lang w:eastAsia="en-GB"/>
                <w14:ligatures w14:val="none"/>
              </w:rPr>
            </w:pPr>
          </w:p>
          <w:p w14:paraId="61426EB6" w14:textId="77777777" w:rsidR="001A7DE7" w:rsidRPr="00894B80" w:rsidRDefault="001A7DE7" w:rsidP="001A7DE7">
            <w:pPr>
              <w:pStyle w:val="ListParagraph"/>
              <w:spacing w:after="0" w:line="240" w:lineRule="auto"/>
              <w:ind w:left="360"/>
              <w:rPr>
                <w:rFonts w:eastAsia="Times New Roman" w:cs="Times New Roman"/>
                <w:color w:val="000000"/>
                <w:kern w:val="0"/>
                <w:sz w:val="22"/>
                <w:szCs w:val="22"/>
                <w:lang w:eastAsia="en-GB"/>
                <w14:ligatures w14:val="none"/>
              </w:rPr>
            </w:pPr>
          </w:p>
        </w:tc>
      </w:tr>
      <w:tr w:rsidR="001A7DE7" w:rsidRPr="00894B80" w14:paraId="381BFD03" w14:textId="77777777" w:rsidTr="00A04FF3">
        <w:trPr>
          <w:trHeight w:val="1905"/>
        </w:trPr>
        <w:tc>
          <w:tcPr>
            <w:tcW w:w="9067" w:type="dxa"/>
            <w:vAlign w:val="bottom"/>
            <w:hideMark/>
          </w:tcPr>
          <w:p w14:paraId="6CCAAF7A" w14:textId="77777777" w:rsidR="001A7DE7" w:rsidRPr="00894B80" w:rsidRDefault="001A7DE7" w:rsidP="00122494">
            <w:pPr>
              <w:pStyle w:val="ListParagraph"/>
              <w:numPr>
                <w:ilvl w:val="0"/>
                <w:numId w:val="24"/>
              </w:numPr>
              <w:spacing w:after="0" w:line="240" w:lineRule="auto"/>
              <w:rPr>
                <w:rFonts w:eastAsia="Times New Roman" w:cs="Times New Roman"/>
                <w:color w:val="000000" w:themeColor="text1"/>
                <w:kern w:val="0"/>
                <w:sz w:val="22"/>
                <w:szCs w:val="22"/>
                <w:lang w:eastAsia="en-GB"/>
                <w14:ligatures w14:val="none"/>
              </w:rPr>
            </w:pPr>
            <w:r w:rsidRPr="00894B80">
              <w:rPr>
                <w:rFonts w:eastAsia="Times New Roman" w:cs="Times New Roman"/>
                <w:color w:val="000000" w:themeColor="text1"/>
                <w:kern w:val="0"/>
                <w:sz w:val="22"/>
                <w:szCs w:val="22"/>
                <w:lang w:eastAsia="en-GB"/>
                <w14:ligatures w14:val="none"/>
              </w:rPr>
              <w:t>Was the pregnant person started on antiviral suppression therapy at an appropriate gestation?</w:t>
            </w:r>
          </w:p>
          <w:p w14:paraId="36BACE09" w14:textId="77777777" w:rsidR="001A7DE7" w:rsidRPr="00894B80" w:rsidRDefault="001A7DE7" w:rsidP="00A44CF0">
            <w:pPr>
              <w:pStyle w:val="NoSpacing"/>
              <w:rPr>
                <w:rFonts w:eastAsia="Times New Roman" w:cs="Times New Roman"/>
                <w:color w:val="000000"/>
                <w:kern w:val="0"/>
                <w:sz w:val="22"/>
                <w:szCs w:val="22"/>
                <w:lang w:eastAsia="en-GB"/>
                <w14:ligatures w14:val="none"/>
              </w:rPr>
            </w:pPr>
            <w:r w:rsidRPr="00894B80">
              <w:rPr>
                <w:i/>
                <w:iCs/>
                <w:sz w:val="22"/>
                <w:szCs w:val="22"/>
              </w:rPr>
              <w:t>Please choose only one of the following:</w:t>
            </w:r>
            <w:r w:rsidRPr="00894B80">
              <w:rPr>
                <w:rFonts w:eastAsia="Times New Roman" w:cs="Times New Roman"/>
                <w:color w:val="000000"/>
                <w:kern w:val="0"/>
                <w:sz w:val="22"/>
                <w:szCs w:val="22"/>
                <w:lang w:eastAsia="en-GB"/>
                <w14:ligatures w14:val="none"/>
              </w:rPr>
              <w:t xml:space="preserve"> </w:t>
            </w:r>
          </w:p>
          <w:p w14:paraId="377F0CB5" w14:textId="77777777" w:rsidR="001A7DE7" w:rsidRPr="00894B80" w:rsidRDefault="001A7DE7" w:rsidP="00A44CF0">
            <w:pPr>
              <w:spacing w:after="0" w:line="240" w:lineRule="auto"/>
              <w:rPr>
                <w:rFonts w:eastAsia="Times New Roman" w:cs="Times New Roman"/>
                <w:color w:val="000000" w:themeColor="text1"/>
                <w:kern w:val="0"/>
                <w:sz w:val="22"/>
                <w:szCs w:val="22"/>
                <w:lang w:eastAsia="en-GB"/>
                <w14:ligatures w14:val="none"/>
              </w:rPr>
            </w:pPr>
            <w:r w:rsidRPr="00894B80">
              <w:rPr>
                <w:rFonts w:eastAsia="Times New Roman" w:cs="Times New Roman"/>
                <w:color w:val="000000" w:themeColor="text1"/>
                <w:kern w:val="0"/>
                <w:sz w:val="22"/>
                <w:szCs w:val="22"/>
                <w:lang w:eastAsia="en-GB"/>
                <w14:ligatures w14:val="none"/>
              </w:rPr>
              <w:t>(*</w:t>
            </w:r>
            <w:r w:rsidRPr="00894B80">
              <w:rPr>
                <w:rFonts w:eastAsia="Times New Roman" w:cs="Times New Roman"/>
                <w:color w:val="000000"/>
                <w:kern w:val="0"/>
                <w:sz w:val="22"/>
                <w:szCs w:val="22"/>
                <w:lang w:eastAsia="en-GB"/>
                <w14:ligatures w14:val="none"/>
              </w:rPr>
              <w:t>Q12 ‘first presentation and known to be pregnant’ and ‘recurrent episode and known to be pregnant’)</w:t>
            </w:r>
            <w:r w:rsidRPr="00894B80">
              <w:rPr>
                <w:rFonts w:eastAsia="Times New Roman" w:cs="Times New Roman"/>
                <w:color w:val="000000" w:themeColor="text1"/>
                <w:kern w:val="0"/>
                <w:sz w:val="22"/>
                <w:szCs w:val="22"/>
                <w:lang w:eastAsia="en-GB"/>
                <w14:ligatures w14:val="none"/>
              </w:rPr>
              <w:t xml:space="preserve"> </w:t>
            </w:r>
          </w:p>
          <w:p w14:paraId="201742A3" w14:textId="77777777" w:rsidR="001A7DE7" w:rsidRPr="00894B80" w:rsidRDefault="001A7DE7" w:rsidP="001A7DE7">
            <w:pPr>
              <w:pStyle w:val="ListParagraph"/>
              <w:numPr>
                <w:ilvl w:val="0"/>
                <w:numId w:val="23"/>
              </w:numPr>
              <w:spacing w:after="0" w:line="240" w:lineRule="auto"/>
              <w:rPr>
                <w:rFonts w:eastAsia="Times New Roman" w:cs="Times New Roman"/>
                <w:color w:val="000000"/>
                <w:kern w:val="0"/>
                <w:sz w:val="22"/>
                <w:szCs w:val="22"/>
                <w:lang w:eastAsia="en-GB"/>
                <w14:ligatures w14:val="none"/>
              </w:rPr>
            </w:pPr>
            <w:r w:rsidRPr="00894B80">
              <w:rPr>
                <w:rFonts w:eastAsia="Times New Roman" w:cs="Times New Roman"/>
                <w:color w:val="000000"/>
                <w:kern w:val="0"/>
                <w:sz w:val="22"/>
                <w:szCs w:val="22"/>
                <w:lang w:eastAsia="en-GB"/>
                <w14:ligatures w14:val="none"/>
              </w:rPr>
              <w:t>Yes - by 32 weeks with no preterm delivery risk factors</w:t>
            </w:r>
          </w:p>
          <w:p w14:paraId="37643A9C" w14:textId="77777777" w:rsidR="001A7DE7" w:rsidRPr="00894B80" w:rsidRDefault="001A7DE7" w:rsidP="001A7DE7">
            <w:pPr>
              <w:pStyle w:val="ListParagraph"/>
              <w:numPr>
                <w:ilvl w:val="0"/>
                <w:numId w:val="23"/>
              </w:numPr>
              <w:spacing w:after="0" w:line="240" w:lineRule="auto"/>
              <w:rPr>
                <w:rFonts w:eastAsia="Times New Roman" w:cs="Times New Roman"/>
                <w:color w:val="000000"/>
                <w:kern w:val="0"/>
                <w:sz w:val="22"/>
                <w:szCs w:val="22"/>
                <w:lang w:eastAsia="en-GB"/>
                <w14:ligatures w14:val="none"/>
              </w:rPr>
            </w:pPr>
            <w:r w:rsidRPr="00894B80">
              <w:rPr>
                <w:rFonts w:eastAsia="Times New Roman" w:cs="Times New Roman"/>
                <w:color w:val="000000"/>
                <w:kern w:val="0"/>
                <w:sz w:val="22"/>
                <w:szCs w:val="22"/>
                <w:lang w:eastAsia="en-GB"/>
                <w14:ligatures w14:val="none"/>
              </w:rPr>
              <w:t>Yes – by 32 weeks with no documentation of preterm risk delivery factors</w:t>
            </w:r>
          </w:p>
          <w:p w14:paraId="1B2952E2" w14:textId="77777777" w:rsidR="001A7DE7" w:rsidRPr="00894B80" w:rsidRDefault="001A7DE7" w:rsidP="001A7DE7">
            <w:pPr>
              <w:pStyle w:val="ListParagraph"/>
              <w:numPr>
                <w:ilvl w:val="0"/>
                <w:numId w:val="23"/>
              </w:numPr>
              <w:spacing w:after="0" w:line="240" w:lineRule="auto"/>
              <w:rPr>
                <w:rFonts w:eastAsia="Times New Roman" w:cs="Times New Roman"/>
                <w:color w:val="000000"/>
                <w:kern w:val="0"/>
                <w:sz w:val="22"/>
                <w:szCs w:val="22"/>
                <w:lang w:eastAsia="en-GB"/>
                <w14:ligatures w14:val="none"/>
              </w:rPr>
            </w:pPr>
            <w:r w:rsidRPr="00894B80">
              <w:rPr>
                <w:rFonts w:eastAsia="Times New Roman" w:cs="Times New Roman"/>
                <w:color w:val="000000"/>
                <w:kern w:val="0"/>
                <w:sz w:val="22"/>
                <w:szCs w:val="22"/>
                <w:lang w:eastAsia="en-GB"/>
                <w14:ligatures w14:val="none"/>
              </w:rPr>
              <w:t>Yes - by 22 weeks with risk factors for preterm delivery</w:t>
            </w:r>
          </w:p>
          <w:p w14:paraId="1B5D6446" w14:textId="77777777" w:rsidR="001A7DE7" w:rsidRPr="00894B80" w:rsidRDefault="001A7DE7" w:rsidP="001A7DE7">
            <w:pPr>
              <w:pStyle w:val="ListParagraph"/>
              <w:numPr>
                <w:ilvl w:val="0"/>
                <w:numId w:val="23"/>
              </w:numPr>
              <w:spacing w:after="0" w:line="240" w:lineRule="auto"/>
              <w:rPr>
                <w:rFonts w:eastAsia="Times New Roman" w:cs="Times New Roman"/>
                <w:color w:val="000000"/>
                <w:kern w:val="0"/>
                <w:sz w:val="22"/>
                <w:szCs w:val="22"/>
                <w:lang w:eastAsia="en-GB"/>
                <w14:ligatures w14:val="none"/>
              </w:rPr>
            </w:pPr>
            <w:r w:rsidRPr="00894B80">
              <w:rPr>
                <w:rFonts w:eastAsia="Times New Roman" w:cs="Times New Roman"/>
                <w:color w:val="000000"/>
                <w:kern w:val="0"/>
                <w:sz w:val="22"/>
                <w:szCs w:val="22"/>
                <w:lang w:eastAsia="en-GB"/>
                <w14:ligatures w14:val="none"/>
              </w:rPr>
              <w:t>No – not started</w:t>
            </w:r>
          </w:p>
          <w:p w14:paraId="68DC7F6F" w14:textId="77777777" w:rsidR="001A7DE7" w:rsidRPr="00894B80" w:rsidRDefault="001A7DE7" w:rsidP="001A7DE7">
            <w:pPr>
              <w:pStyle w:val="ListParagraph"/>
              <w:numPr>
                <w:ilvl w:val="0"/>
                <w:numId w:val="23"/>
              </w:numPr>
              <w:spacing w:after="0" w:line="240" w:lineRule="auto"/>
              <w:rPr>
                <w:rFonts w:eastAsia="Times New Roman" w:cs="Times New Roman"/>
                <w:color w:val="000000"/>
                <w:kern w:val="0"/>
                <w:sz w:val="22"/>
                <w:szCs w:val="22"/>
                <w:lang w:eastAsia="en-GB"/>
                <w14:ligatures w14:val="none"/>
              </w:rPr>
            </w:pPr>
            <w:r w:rsidRPr="00894B80">
              <w:rPr>
                <w:rFonts w:eastAsia="Times New Roman" w:cs="Times New Roman"/>
                <w:color w:val="000000"/>
                <w:kern w:val="0"/>
                <w:sz w:val="22"/>
                <w:szCs w:val="22"/>
                <w:lang w:eastAsia="en-GB"/>
                <w14:ligatures w14:val="none"/>
              </w:rPr>
              <w:t>No - started after recommended gestation</w:t>
            </w:r>
          </w:p>
          <w:p w14:paraId="40DE7F27" w14:textId="77777777" w:rsidR="001A7DE7" w:rsidRPr="00894B80" w:rsidRDefault="001A7DE7" w:rsidP="001A7DE7">
            <w:pPr>
              <w:pStyle w:val="ListParagraph"/>
              <w:numPr>
                <w:ilvl w:val="0"/>
                <w:numId w:val="23"/>
              </w:numPr>
              <w:spacing w:after="0" w:line="240" w:lineRule="auto"/>
              <w:rPr>
                <w:rFonts w:eastAsia="Times New Roman" w:cs="Times New Roman"/>
                <w:color w:val="000000"/>
                <w:kern w:val="0"/>
                <w:sz w:val="22"/>
                <w:szCs w:val="22"/>
                <w:lang w:eastAsia="en-GB"/>
                <w14:ligatures w14:val="none"/>
              </w:rPr>
            </w:pPr>
            <w:r w:rsidRPr="00894B80">
              <w:rPr>
                <w:rFonts w:eastAsia="Times New Roman" w:cs="Times New Roman"/>
                <w:color w:val="000000"/>
                <w:kern w:val="0"/>
                <w:sz w:val="22"/>
                <w:szCs w:val="22"/>
                <w:lang w:eastAsia="en-GB"/>
                <w14:ligatures w14:val="none"/>
              </w:rPr>
              <w:t xml:space="preserve">Offered and declined </w:t>
            </w:r>
            <w:r w:rsidRPr="00894B80">
              <w:rPr>
                <w:rFonts w:eastAsia="Times New Roman" w:cs="Times New Roman"/>
                <w:color w:val="000000"/>
                <w:kern w:val="0"/>
                <w:sz w:val="22"/>
                <w:szCs w:val="22"/>
                <w:lang w:eastAsia="en-GB"/>
                <w14:ligatures w14:val="none"/>
              </w:rPr>
              <w:br/>
              <w:t>Other, please specify</w:t>
            </w:r>
          </w:p>
          <w:p w14:paraId="5A8A00A2" w14:textId="77777777" w:rsidR="008307D8" w:rsidRPr="00894B80" w:rsidRDefault="008307D8" w:rsidP="008307D8">
            <w:pPr>
              <w:pStyle w:val="ListParagraph"/>
              <w:spacing w:after="0" w:line="240" w:lineRule="auto"/>
              <w:ind w:left="360"/>
              <w:rPr>
                <w:rFonts w:eastAsia="Times New Roman" w:cs="Times New Roman"/>
                <w:color w:val="000000"/>
                <w:kern w:val="0"/>
                <w:sz w:val="22"/>
                <w:szCs w:val="22"/>
                <w:lang w:eastAsia="en-GB"/>
                <w14:ligatures w14:val="none"/>
              </w:rPr>
            </w:pPr>
          </w:p>
          <w:p w14:paraId="6E11B364" w14:textId="77777777" w:rsidR="001A7DE7" w:rsidRPr="00894B80" w:rsidRDefault="001A7DE7" w:rsidP="001A7DE7">
            <w:pPr>
              <w:pStyle w:val="ListParagraph"/>
              <w:spacing w:after="0" w:line="240" w:lineRule="auto"/>
              <w:ind w:left="360"/>
              <w:rPr>
                <w:rFonts w:eastAsia="Times New Roman" w:cs="Times New Roman"/>
                <w:color w:val="000000"/>
                <w:kern w:val="0"/>
                <w:sz w:val="22"/>
                <w:szCs w:val="22"/>
                <w:lang w:eastAsia="en-GB"/>
                <w14:ligatures w14:val="none"/>
              </w:rPr>
            </w:pPr>
          </w:p>
        </w:tc>
      </w:tr>
      <w:tr w:rsidR="001A7DE7" w:rsidRPr="00894B80" w14:paraId="68F5B7A0" w14:textId="77777777" w:rsidTr="00A04FF3">
        <w:trPr>
          <w:trHeight w:val="805"/>
        </w:trPr>
        <w:tc>
          <w:tcPr>
            <w:tcW w:w="9067" w:type="dxa"/>
            <w:vAlign w:val="bottom"/>
          </w:tcPr>
          <w:p w14:paraId="24C63555" w14:textId="77777777" w:rsidR="001A7DE7" w:rsidRPr="00894B80" w:rsidRDefault="001A7DE7" w:rsidP="00122494">
            <w:pPr>
              <w:pStyle w:val="ListParagraph"/>
              <w:numPr>
                <w:ilvl w:val="0"/>
                <w:numId w:val="24"/>
              </w:numPr>
              <w:spacing w:after="0" w:line="240" w:lineRule="auto"/>
              <w:rPr>
                <w:rFonts w:eastAsia="Times New Roman" w:cs="Times New Roman"/>
                <w:color w:val="000000" w:themeColor="text1"/>
                <w:kern w:val="0"/>
                <w:sz w:val="22"/>
                <w:szCs w:val="22"/>
                <w:lang w:eastAsia="en-GB"/>
                <w14:ligatures w14:val="none"/>
              </w:rPr>
            </w:pPr>
            <w:r w:rsidRPr="00894B80">
              <w:rPr>
                <w:rFonts w:eastAsia="Times New Roman" w:cs="Times New Roman"/>
                <w:color w:val="000000" w:themeColor="text1"/>
                <w:kern w:val="0"/>
                <w:sz w:val="22"/>
                <w:szCs w:val="22"/>
                <w:lang w:eastAsia="en-GB"/>
                <w14:ligatures w14:val="none"/>
              </w:rPr>
              <w:t>If no, please specify when the antiviral suppression therapy was commenced:</w:t>
            </w:r>
          </w:p>
          <w:p w14:paraId="62F8BE2A" w14:textId="77777777" w:rsidR="001A7DE7" w:rsidRPr="00894B80" w:rsidRDefault="001A7DE7" w:rsidP="00A44CF0">
            <w:pPr>
              <w:spacing w:after="0" w:line="240" w:lineRule="auto"/>
              <w:rPr>
                <w:rFonts w:eastAsia="Times New Roman" w:cs="Times New Roman"/>
                <w:color w:val="000000" w:themeColor="text1"/>
                <w:kern w:val="0"/>
                <w:sz w:val="22"/>
                <w:szCs w:val="22"/>
                <w:lang w:eastAsia="en-GB"/>
                <w14:ligatures w14:val="none"/>
              </w:rPr>
            </w:pPr>
            <w:r w:rsidRPr="00894B80">
              <w:rPr>
                <w:rFonts w:eastAsia="Times New Roman" w:cs="Times New Roman"/>
                <w:color w:val="000000" w:themeColor="text1"/>
                <w:kern w:val="0"/>
                <w:sz w:val="22"/>
                <w:szCs w:val="22"/>
                <w:lang w:eastAsia="en-GB"/>
                <w14:ligatures w14:val="none"/>
              </w:rPr>
              <w:t>(*</w:t>
            </w:r>
            <w:r w:rsidRPr="00894B80">
              <w:rPr>
                <w:rFonts w:eastAsia="Times New Roman" w:cs="Times New Roman"/>
                <w:color w:val="000000"/>
                <w:kern w:val="0"/>
                <w:sz w:val="22"/>
                <w:szCs w:val="22"/>
                <w:lang w:eastAsia="en-GB"/>
                <w14:ligatures w14:val="none"/>
              </w:rPr>
              <w:t>Q26 ‘No – started after recommended gestation’)</w:t>
            </w:r>
            <w:r w:rsidRPr="00894B80">
              <w:rPr>
                <w:rFonts w:eastAsia="Times New Roman" w:cs="Times New Roman"/>
                <w:color w:val="000000" w:themeColor="text1"/>
                <w:kern w:val="0"/>
                <w:sz w:val="22"/>
                <w:szCs w:val="22"/>
                <w:lang w:eastAsia="en-GB"/>
                <w14:ligatures w14:val="none"/>
              </w:rPr>
              <w:t xml:space="preserve"> </w:t>
            </w:r>
          </w:p>
          <w:p w14:paraId="7BA44B9D" w14:textId="77777777" w:rsidR="001A7DE7" w:rsidRPr="00894B80" w:rsidRDefault="001A7DE7" w:rsidP="00A44CF0">
            <w:pPr>
              <w:spacing w:after="0" w:line="240" w:lineRule="auto"/>
              <w:rPr>
                <w:rFonts w:eastAsia="Times New Roman" w:cs="Times New Roman"/>
                <w:color w:val="000000" w:themeColor="text1"/>
                <w:kern w:val="0"/>
                <w:sz w:val="22"/>
                <w:szCs w:val="22"/>
                <w:lang w:eastAsia="en-GB"/>
                <w14:ligatures w14:val="none"/>
              </w:rPr>
            </w:pPr>
          </w:p>
        </w:tc>
      </w:tr>
      <w:tr w:rsidR="001A7DE7" w:rsidRPr="00894B80" w14:paraId="04D58B69" w14:textId="77777777" w:rsidTr="00A04FF3">
        <w:trPr>
          <w:trHeight w:val="1500"/>
        </w:trPr>
        <w:tc>
          <w:tcPr>
            <w:tcW w:w="9067" w:type="dxa"/>
            <w:vAlign w:val="bottom"/>
            <w:hideMark/>
          </w:tcPr>
          <w:p w14:paraId="35925D0D" w14:textId="77777777" w:rsidR="001A7DE7" w:rsidRPr="00894B80" w:rsidRDefault="001A7DE7" w:rsidP="00122494">
            <w:pPr>
              <w:pStyle w:val="ListParagraph"/>
              <w:numPr>
                <w:ilvl w:val="0"/>
                <w:numId w:val="24"/>
              </w:numPr>
              <w:spacing w:after="0" w:line="240" w:lineRule="auto"/>
              <w:rPr>
                <w:rFonts w:eastAsia="Times New Roman" w:cs="Times New Roman"/>
                <w:color w:val="000000" w:themeColor="text1"/>
                <w:kern w:val="0"/>
                <w:sz w:val="22"/>
                <w:szCs w:val="22"/>
                <w:lang w:eastAsia="en-GB"/>
                <w14:ligatures w14:val="none"/>
              </w:rPr>
            </w:pPr>
            <w:r w:rsidRPr="00894B80">
              <w:rPr>
                <w:rFonts w:eastAsia="Times New Roman" w:cs="Times New Roman"/>
                <w:color w:val="000000" w:themeColor="text1"/>
                <w:kern w:val="0"/>
                <w:sz w:val="22"/>
                <w:szCs w:val="22"/>
                <w:lang w:eastAsia="en-GB"/>
                <w14:ligatures w14:val="none"/>
              </w:rPr>
              <w:t>Is there a documented birth plan/care plan available?</w:t>
            </w:r>
          </w:p>
          <w:p w14:paraId="4B089317" w14:textId="77777777" w:rsidR="001A7DE7" w:rsidRPr="00894B80" w:rsidRDefault="001A7DE7" w:rsidP="00A44CF0">
            <w:pPr>
              <w:pStyle w:val="NoSpacing"/>
              <w:rPr>
                <w:rFonts w:eastAsia="Times New Roman" w:cs="Times New Roman"/>
                <w:color w:val="000000"/>
                <w:kern w:val="0"/>
                <w:sz w:val="22"/>
                <w:szCs w:val="22"/>
                <w:lang w:eastAsia="en-GB"/>
                <w14:ligatures w14:val="none"/>
              </w:rPr>
            </w:pPr>
            <w:r w:rsidRPr="00894B80">
              <w:rPr>
                <w:i/>
                <w:iCs/>
                <w:sz w:val="22"/>
                <w:szCs w:val="22"/>
              </w:rPr>
              <w:t>Please choose only one of the following:</w:t>
            </w:r>
            <w:r w:rsidRPr="00894B80">
              <w:rPr>
                <w:rFonts w:eastAsia="Times New Roman" w:cs="Times New Roman"/>
                <w:color w:val="000000"/>
                <w:kern w:val="0"/>
                <w:sz w:val="22"/>
                <w:szCs w:val="22"/>
                <w:lang w:eastAsia="en-GB"/>
                <w14:ligatures w14:val="none"/>
              </w:rPr>
              <w:t xml:space="preserve"> </w:t>
            </w:r>
          </w:p>
          <w:p w14:paraId="22FFAB41" w14:textId="77777777" w:rsidR="001A7DE7" w:rsidRPr="00894B80" w:rsidRDefault="001A7DE7" w:rsidP="00A44CF0">
            <w:pPr>
              <w:spacing w:after="0" w:line="240" w:lineRule="auto"/>
              <w:rPr>
                <w:rFonts w:eastAsia="Times New Roman" w:cs="Times New Roman"/>
                <w:color w:val="000000" w:themeColor="text1"/>
                <w:kern w:val="0"/>
                <w:sz w:val="22"/>
                <w:szCs w:val="22"/>
                <w:lang w:eastAsia="en-GB"/>
                <w14:ligatures w14:val="none"/>
              </w:rPr>
            </w:pPr>
            <w:r w:rsidRPr="00894B80">
              <w:rPr>
                <w:rFonts w:eastAsia="Times New Roman" w:cs="Times New Roman"/>
                <w:color w:val="000000" w:themeColor="text1"/>
                <w:kern w:val="0"/>
                <w:sz w:val="22"/>
                <w:szCs w:val="22"/>
                <w:lang w:eastAsia="en-GB"/>
                <w14:ligatures w14:val="none"/>
              </w:rPr>
              <w:t>(*</w:t>
            </w:r>
            <w:r w:rsidRPr="00894B80">
              <w:rPr>
                <w:rFonts w:eastAsia="Times New Roman" w:cs="Times New Roman"/>
                <w:color w:val="000000"/>
                <w:kern w:val="0"/>
                <w:sz w:val="22"/>
                <w:szCs w:val="22"/>
                <w:lang w:eastAsia="en-GB"/>
                <w14:ligatures w14:val="none"/>
              </w:rPr>
              <w:t>Q12 ‘first presentation and known to be pregnant’ and ‘recurrent episode and known to be pregnant’)</w:t>
            </w:r>
            <w:r w:rsidRPr="00894B80">
              <w:rPr>
                <w:rFonts w:eastAsia="Times New Roman" w:cs="Times New Roman"/>
                <w:color w:val="000000" w:themeColor="text1"/>
                <w:kern w:val="0"/>
                <w:sz w:val="22"/>
                <w:szCs w:val="22"/>
                <w:lang w:eastAsia="en-GB"/>
                <w14:ligatures w14:val="none"/>
              </w:rPr>
              <w:t xml:space="preserve"> </w:t>
            </w:r>
          </w:p>
          <w:p w14:paraId="4559A48B" w14:textId="77777777" w:rsidR="001A7DE7" w:rsidRPr="00894B80" w:rsidRDefault="001A7DE7" w:rsidP="001A7DE7">
            <w:pPr>
              <w:pStyle w:val="ListParagraph"/>
              <w:numPr>
                <w:ilvl w:val="0"/>
                <w:numId w:val="22"/>
              </w:numPr>
              <w:spacing w:after="0" w:line="240" w:lineRule="auto"/>
              <w:rPr>
                <w:rFonts w:eastAsia="Times New Roman" w:cs="Times New Roman"/>
                <w:color w:val="000000"/>
                <w:kern w:val="0"/>
                <w:sz w:val="22"/>
                <w:szCs w:val="22"/>
                <w:lang w:eastAsia="en-GB"/>
                <w14:ligatures w14:val="none"/>
              </w:rPr>
            </w:pPr>
            <w:r w:rsidRPr="00894B80">
              <w:rPr>
                <w:rFonts w:eastAsia="Times New Roman" w:cs="Times New Roman"/>
                <w:color w:val="000000"/>
                <w:kern w:val="0"/>
                <w:sz w:val="22"/>
                <w:szCs w:val="22"/>
                <w:lang w:eastAsia="en-GB"/>
                <w14:ligatures w14:val="none"/>
              </w:rPr>
              <w:t>Yes</w:t>
            </w:r>
            <w:r w:rsidRPr="00894B80">
              <w:rPr>
                <w:rFonts w:eastAsia="Times New Roman" w:cs="Times New Roman"/>
                <w:color w:val="000000"/>
                <w:kern w:val="0"/>
                <w:sz w:val="22"/>
                <w:szCs w:val="22"/>
                <w:lang w:eastAsia="en-GB"/>
                <w14:ligatures w14:val="none"/>
              </w:rPr>
              <w:br/>
              <w:t>No</w:t>
            </w:r>
          </w:p>
          <w:p w14:paraId="1B0A50B9" w14:textId="77777777" w:rsidR="001A7DE7" w:rsidRPr="00894B80" w:rsidRDefault="001A7DE7" w:rsidP="001A7DE7">
            <w:pPr>
              <w:pStyle w:val="ListParagraph"/>
              <w:numPr>
                <w:ilvl w:val="0"/>
                <w:numId w:val="22"/>
              </w:numPr>
              <w:spacing w:after="0" w:line="240" w:lineRule="auto"/>
              <w:rPr>
                <w:rFonts w:eastAsia="Times New Roman" w:cs="Times New Roman"/>
                <w:color w:val="000000"/>
                <w:kern w:val="0"/>
                <w:sz w:val="22"/>
                <w:szCs w:val="22"/>
                <w:lang w:eastAsia="en-GB"/>
                <w14:ligatures w14:val="none"/>
              </w:rPr>
            </w:pPr>
            <w:r w:rsidRPr="00894B80">
              <w:rPr>
                <w:rFonts w:eastAsia="Times New Roman" w:cs="Times New Roman"/>
                <w:color w:val="000000"/>
                <w:kern w:val="0"/>
                <w:sz w:val="22"/>
                <w:szCs w:val="22"/>
                <w:lang w:eastAsia="en-GB"/>
                <w14:ligatures w14:val="none"/>
              </w:rPr>
              <w:t>Unknown but has been referred to ante-natal team</w:t>
            </w:r>
          </w:p>
          <w:p w14:paraId="56D687C8" w14:textId="77777777" w:rsidR="001A7DE7" w:rsidRPr="00894B80" w:rsidRDefault="001A7DE7" w:rsidP="001A7DE7">
            <w:pPr>
              <w:pStyle w:val="ListParagraph"/>
              <w:numPr>
                <w:ilvl w:val="0"/>
                <w:numId w:val="22"/>
              </w:numPr>
              <w:spacing w:after="0" w:line="240" w:lineRule="auto"/>
              <w:rPr>
                <w:rFonts w:eastAsia="Times New Roman" w:cs="Times New Roman"/>
                <w:color w:val="000000"/>
                <w:kern w:val="0"/>
                <w:sz w:val="22"/>
                <w:szCs w:val="22"/>
                <w:lang w:eastAsia="en-GB"/>
                <w14:ligatures w14:val="none"/>
              </w:rPr>
            </w:pPr>
            <w:r w:rsidRPr="00894B80">
              <w:rPr>
                <w:rFonts w:eastAsia="Times New Roman" w:cs="Times New Roman"/>
                <w:color w:val="000000"/>
                <w:kern w:val="0"/>
                <w:sz w:val="22"/>
                <w:szCs w:val="22"/>
                <w:lang w:eastAsia="en-GB"/>
                <w14:ligatures w14:val="none"/>
              </w:rPr>
              <w:t>Unknown but no referral made from GUM</w:t>
            </w:r>
            <w:r w:rsidRPr="00894B80">
              <w:rPr>
                <w:rFonts w:eastAsia="Times New Roman" w:cs="Times New Roman"/>
                <w:color w:val="000000"/>
                <w:kern w:val="0"/>
                <w:sz w:val="22"/>
                <w:szCs w:val="22"/>
                <w:lang w:eastAsia="en-GB"/>
                <w14:ligatures w14:val="none"/>
              </w:rPr>
              <w:br/>
              <w:t xml:space="preserve">Other, please specify </w:t>
            </w:r>
          </w:p>
          <w:p w14:paraId="75C79615" w14:textId="77777777" w:rsidR="001A7DE7" w:rsidRPr="00894B80" w:rsidRDefault="001A7DE7" w:rsidP="001A7DE7">
            <w:pPr>
              <w:pStyle w:val="ListParagraph"/>
              <w:spacing w:after="0" w:line="240" w:lineRule="auto"/>
              <w:ind w:left="360"/>
              <w:rPr>
                <w:rFonts w:eastAsia="Times New Roman" w:cs="Times New Roman"/>
                <w:color w:val="000000"/>
                <w:kern w:val="0"/>
                <w:sz w:val="22"/>
                <w:szCs w:val="22"/>
                <w:lang w:eastAsia="en-GB"/>
                <w14:ligatures w14:val="none"/>
              </w:rPr>
            </w:pPr>
          </w:p>
        </w:tc>
      </w:tr>
    </w:tbl>
    <w:p w14:paraId="4A84031F" w14:textId="77777777" w:rsidR="00553AE0" w:rsidRDefault="00553AE0" w:rsidP="005F1CB8">
      <w:pPr>
        <w:pStyle w:val="NoSpacing"/>
        <w:rPr>
          <w:sz w:val="22"/>
          <w:szCs w:val="22"/>
        </w:rPr>
      </w:pPr>
    </w:p>
    <w:p w14:paraId="2E9B1152" w14:textId="77777777" w:rsidR="00553AE0" w:rsidRDefault="00553AE0" w:rsidP="005F1CB8">
      <w:pPr>
        <w:pStyle w:val="NoSpacing"/>
        <w:rPr>
          <w:sz w:val="22"/>
          <w:szCs w:val="22"/>
        </w:rPr>
      </w:pPr>
    </w:p>
    <w:p w14:paraId="6F86F083" w14:textId="26C5CE6C" w:rsidR="00553AE0" w:rsidRPr="005F1CB8" w:rsidRDefault="00553AE0" w:rsidP="005F1CB8">
      <w:pPr>
        <w:pStyle w:val="NoSpacing"/>
        <w:rPr>
          <w:sz w:val="22"/>
          <w:szCs w:val="22"/>
        </w:rPr>
      </w:pPr>
      <w:r w:rsidRPr="00553AE0">
        <w:rPr>
          <w:sz w:val="22"/>
          <w:szCs w:val="22"/>
        </w:rPr>
        <w:t xml:space="preserve">Click </w:t>
      </w:r>
      <w:hyperlink w:anchor="_top" w:history="1">
        <w:r w:rsidRPr="00553AE0">
          <w:rPr>
            <w:rStyle w:val="Hyperlink"/>
            <w:sz w:val="22"/>
            <w:szCs w:val="22"/>
          </w:rPr>
          <w:t>here</w:t>
        </w:r>
      </w:hyperlink>
      <w:r w:rsidRPr="00553AE0">
        <w:rPr>
          <w:sz w:val="22"/>
          <w:szCs w:val="22"/>
        </w:rPr>
        <w:t xml:space="preserve"> to return to main page.</w:t>
      </w:r>
    </w:p>
    <w:sectPr w:rsidR="00553AE0" w:rsidRPr="005F1CB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Narrow">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20654"/>
    <w:multiLevelType w:val="hybridMultilevel"/>
    <w:tmpl w:val="017410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BD93034"/>
    <w:multiLevelType w:val="hybridMultilevel"/>
    <w:tmpl w:val="CF5E05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7210E1A"/>
    <w:multiLevelType w:val="hybridMultilevel"/>
    <w:tmpl w:val="4C8C19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80B0E16"/>
    <w:multiLevelType w:val="hybridMultilevel"/>
    <w:tmpl w:val="01FC897C"/>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1B93166D"/>
    <w:multiLevelType w:val="hybridMultilevel"/>
    <w:tmpl w:val="F68A8E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C2551E8"/>
    <w:multiLevelType w:val="hybridMultilevel"/>
    <w:tmpl w:val="F94C99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F353198"/>
    <w:multiLevelType w:val="hybridMultilevel"/>
    <w:tmpl w:val="9410C38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55B2E7F"/>
    <w:multiLevelType w:val="hybridMultilevel"/>
    <w:tmpl w:val="128C09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367B4435"/>
    <w:multiLevelType w:val="hybridMultilevel"/>
    <w:tmpl w:val="EFCC1E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6C30C57"/>
    <w:multiLevelType w:val="hybridMultilevel"/>
    <w:tmpl w:val="4CBC2A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D82668D"/>
    <w:multiLevelType w:val="hybridMultilevel"/>
    <w:tmpl w:val="8F1A65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410D454D"/>
    <w:multiLevelType w:val="hybridMultilevel"/>
    <w:tmpl w:val="CA4A1E40"/>
    <w:lvl w:ilvl="0" w:tplc="BBF66996">
      <w:numFmt w:val="bullet"/>
      <w:lvlText w:val="•"/>
      <w:lvlJc w:val="left"/>
      <w:pPr>
        <w:ind w:left="1440" w:hanging="720"/>
      </w:pPr>
      <w:rPr>
        <w:rFonts w:ascii="Aptos" w:eastAsiaTheme="minorHAnsi" w:hAnsi="Aptos"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4A584DE9"/>
    <w:multiLevelType w:val="hybridMultilevel"/>
    <w:tmpl w:val="67FC87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B275011"/>
    <w:multiLevelType w:val="hybridMultilevel"/>
    <w:tmpl w:val="B628BF8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4E8760DD"/>
    <w:multiLevelType w:val="hybridMultilevel"/>
    <w:tmpl w:val="B5DEAA46"/>
    <w:lvl w:ilvl="0" w:tplc="6A0EF144">
      <w:start w:val="12"/>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4F5A00D6"/>
    <w:multiLevelType w:val="hybridMultilevel"/>
    <w:tmpl w:val="8B1662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3AF3815"/>
    <w:multiLevelType w:val="hybridMultilevel"/>
    <w:tmpl w:val="697AD3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60B131C4"/>
    <w:multiLevelType w:val="hybridMultilevel"/>
    <w:tmpl w:val="E00492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630328B4"/>
    <w:multiLevelType w:val="hybridMultilevel"/>
    <w:tmpl w:val="855221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65AC3872"/>
    <w:multiLevelType w:val="multilevel"/>
    <w:tmpl w:val="63D8A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B1C6EDF"/>
    <w:multiLevelType w:val="hybridMultilevel"/>
    <w:tmpl w:val="452897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716863CB"/>
    <w:multiLevelType w:val="hybridMultilevel"/>
    <w:tmpl w:val="5FF0E0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3BF2F46"/>
    <w:multiLevelType w:val="hybridMultilevel"/>
    <w:tmpl w:val="DB62DC0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74AD55ED"/>
    <w:multiLevelType w:val="multilevel"/>
    <w:tmpl w:val="3CEA4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99515110">
    <w:abstractNumId w:val="10"/>
  </w:num>
  <w:num w:numId="2" w16cid:durableId="1021973322">
    <w:abstractNumId w:val="3"/>
  </w:num>
  <w:num w:numId="3" w16cid:durableId="1159737859">
    <w:abstractNumId w:val="23"/>
  </w:num>
  <w:num w:numId="4" w16cid:durableId="1432164064">
    <w:abstractNumId w:val="19"/>
  </w:num>
  <w:num w:numId="5" w16cid:durableId="1229804774">
    <w:abstractNumId w:val="15"/>
  </w:num>
  <w:num w:numId="6" w16cid:durableId="1203822">
    <w:abstractNumId w:val="21"/>
  </w:num>
  <w:num w:numId="7" w16cid:durableId="2006936979">
    <w:abstractNumId w:val="11"/>
  </w:num>
  <w:num w:numId="8" w16cid:durableId="1253709335">
    <w:abstractNumId w:val="2"/>
  </w:num>
  <w:num w:numId="9" w16cid:durableId="240915559">
    <w:abstractNumId w:val="22"/>
  </w:num>
  <w:num w:numId="10" w16cid:durableId="800658237">
    <w:abstractNumId w:val="6"/>
  </w:num>
  <w:num w:numId="11" w16cid:durableId="1112289717">
    <w:abstractNumId w:val="9"/>
  </w:num>
  <w:num w:numId="12" w16cid:durableId="2050916177">
    <w:abstractNumId w:val="1"/>
  </w:num>
  <w:num w:numId="13" w16cid:durableId="335113391">
    <w:abstractNumId w:val="16"/>
  </w:num>
  <w:num w:numId="14" w16cid:durableId="1128014757">
    <w:abstractNumId w:val="4"/>
  </w:num>
  <w:num w:numId="15" w16cid:durableId="2013408854">
    <w:abstractNumId w:val="12"/>
  </w:num>
  <w:num w:numId="16" w16cid:durableId="514998120">
    <w:abstractNumId w:val="5"/>
  </w:num>
  <w:num w:numId="17" w16cid:durableId="412431434">
    <w:abstractNumId w:val="13"/>
  </w:num>
  <w:num w:numId="18" w16cid:durableId="1286158700">
    <w:abstractNumId w:val="7"/>
  </w:num>
  <w:num w:numId="19" w16cid:durableId="1933011088">
    <w:abstractNumId w:val="8"/>
  </w:num>
  <w:num w:numId="20" w16cid:durableId="698815839">
    <w:abstractNumId w:val="0"/>
  </w:num>
  <w:num w:numId="21" w16cid:durableId="1330255458">
    <w:abstractNumId w:val="18"/>
  </w:num>
  <w:num w:numId="22" w16cid:durableId="1648893735">
    <w:abstractNumId w:val="17"/>
  </w:num>
  <w:num w:numId="23" w16cid:durableId="1838762588">
    <w:abstractNumId w:val="20"/>
  </w:num>
  <w:num w:numId="24" w16cid:durableId="94858375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60D4"/>
    <w:rsid w:val="000D6C5F"/>
    <w:rsid w:val="0012133C"/>
    <w:rsid w:val="00122494"/>
    <w:rsid w:val="00163C6A"/>
    <w:rsid w:val="001A7DE7"/>
    <w:rsid w:val="00213A40"/>
    <w:rsid w:val="002A4994"/>
    <w:rsid w:val="0040029A"/>
    <w:rsid w:val="00444467"/>
    <w:rsid w:val="00444743"/>
    <w:rsid w:val="004734AC"/>
    <w:rsid w:val="00553AE0"/>
    <w:rsid w:val="0059327B"/>
    <w:rsid w:val="00595DD8"/>
    <w:rsid w:val="005F1CB8"/>
    <w:rsid w:val="00724DA3"/>
    <w:rsid w:val="00802EE8"/>
    <w:rsid w:val="008079A3"/>
    <w:rsid w:val="008307D8"/>
    <w:rsid w:val="00894B80"/>
    <w:rsid w:val="0096654B"/>
    <w:rsid w:val="009B57D5"/>
    <w:rsid w:val="00A04FF3"/>
    <w:rsid w:val="00AF0EDC"/>
    <w:rsid w:val="00B0387A"/>
    <w:rsid w:val="00B9201F"/>
    <w:rsid w:val="00BA745D"/>
    <w:rsid w:val="00CA5FE3"/>
    <w:rsid w:val="00CB7672"/>
    <w:rsid w:val="00CE686A"/>
    <w:rsid w:val="00D13CC8"/>
    <w:rsid w:val="00D675A7"/>
    <w:rsid w:val="00D77866"/>
    <w:rsid w:val="00EB2084"/>
    <w:rsid w:val="00EC60D4"/>
    <w:rsid w:val="00FB46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9C3884"/>
  <w15:chartTrackingRefBased/>
  <w15:docId w15:val="{12AF4BEA-99AD-45E7-AF36-E3FDBE9C1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3CC8"/>
  </w:style>
  <w:style w:type="paragraph" w:styleId="Heading1">
    <w:name w:val="heading 1"/>
    <w:basedOn w:val="Normal"/>
    <w:next w:val="Normal"/>
    <w:link w:val="Heading1Char"/>
    <w:uiPriority w:val="9"/>
    <w:qFormat/>
    <w:rsid w:val="00EC60D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C60D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C60D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C60D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C60D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C60D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C60D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C60D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C60D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60D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C60D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C60D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C60D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C60D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C60D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C60D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C60D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C60D4"/>
    <w:rPr>
      <w:rFonts w:eastAsiaTheme="majorEastAsia" w:cstheme="majorBidi"/>
      <w:color w:val="272727" w:themeColor="text1" w:themeTint="D8"/>
    </w:rPr>
  </w:style>
  <w:style w:type="paragraph" w:styleId="Title">
    <w:name w:val="Title"/>
    <w:basedOn w:val="Normal"/>
    <w:next w:val="Normal"/>
    <w:link w:val="TitleChar"/>
    <w:uiPriority w:val="10"/>
    <w:qFormat/>
    <w:rsid w:val="00EC60D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C60D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C60D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C60D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C60D4"/>
    <w:pPr>
      <w:spacing w:before="160"/>
      <w:jc w:val="center"/>
    </w:pPr>
    <w:rPr>
      <w:i/>
      <w:iCs/>
      <w:color w:val="404040" w:themeColor="text1" w:themeTint="BF"/>
    </w:rPr>
  </w:style>
  <w:style w:type="character" w:customStyle="1" w:styleId="QuoteChar">
    <w:name w:val="Quote Char"/>
    <w:basedOn w:val="DefaultParagraphFont"/>
    <w:link w:val="Quote"/>
    <w:uiPriority w:val="29"/>
    <w:rsid w:val="00EC60D4"/>
    <w:rPr>
      <w:i/>
      <w:iCs/>
      <w:color w:val="404040" w:themeColor="text1" w:themeTint="BF"/>
    </w:rPr>
  </w:style>
  <w:style w:type="paragraph" w:styleId="ListParagraph">
    <w:name w:val="List Paragraph"/>
    <w:basedOn w:val="Normal"/>
    <w:uiPriority w:val="34"/>
    <w:qFormat/>
    <w:rsid w:val="00EC60D4"/>
    <w:pPr>
      <w:ind w:left="720"/>
      <w:contextualSpacing/>
    </w:pPr>
  </w:style>
  <w:style w:type="character" w:styleId="IntenseEmphasis">
    <w:name w:val="Intense Emphasis"/>
    <w:basedOn w:val="DefaultParagraphFont"/>
    <w:uiPriority w:val="21"/>
    <w:qFormat/>
    <w:rsid w:val="00EC60D4"/>
    <w:rPr>
      <w:i/>
      <w:iCs/>
      <w:color w:val="0F4761" w:themeColor="accent1" w:themeShade="BF"/>
    </w:rPr>
  </w:style>
  <w:style w:type="paragraph" w:styleId="IntenseQuote">
    <w:name w:val="Intense Quote"/>
    <w:basedOn w:val="Normal"/>
    <w:next w:val="Normal"/>
    <w:link w:val="IntenseQuoteChar"/>
    <w:uiPriority w:val="30"/>
    <w:qFormat/>
    <w:rsid w:val="00EC60D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C60D4"/>
    <w:rPr>
      <w:i/>
      <w:iCs/>
      <w:color w:val="0F4761" w:themeColor="accent1" w:themeShade="BF"/>
    </w:rPr>
  </w:style>
  <w:style w:type="character" w:styleId="IntenseReference">
    <w:name w:val="Intense Reference"/>
    <w:basedOn w:val="DefaultParagraphFont"/>
    <w:uiPriority w:val="32"/>
    <w:qFormat/>
    <w:rsid w:val="00EC60D4"/>
    <w:rPr>
      <w:b/>
      <w:bCs/>
      <w:smallCaps/>
      <w:color w:val="0F4761" w:themeColor="accent1" w:themeShade="BF"/>
      <w:spacing w:val="5"/>
    </w:rPr>
  </w:style>
  <w:style w:type="paragraph" w:styleId="NoSpacing">
    <w:name w:val="No Spacing"/>
    <w:uiPriority w:val="1"/>
    <w:qFormat/>
    <w:rsid w:val="00444467"/>
    <w:pPr>
      <w:spacing w:after="0" w:line="240" w:lineRule="auto"/>
    </w:pPr>
  </w:style>
  <w:style w:type="character" w:styleId="Hyperlink">
    <w:name w:val="Hyperlink"/>
    <w:basedOn w:val="DefaultParagraphFont"/>
    <w:uiPriority w:val="99"/>
    <w:unhideWhenUsed/>
    <w:rsid w:val="000D6C5F"/>
    <w:rPr>
      <w:color w:val="467886"/>
      <w:u w:val="single"/>
    </w:rPr>
  </w:style>
  <w:style w:type="character" w:styleId="UnresolvedMention">
    <w:name w:val="Unresolved Mention"/>
    <w:basedOn w:val="DefaultParagraphFont"/>
    <w:uiPriority w:val="99"/>
    <w:semiHidden/>
    <w:unhideWhenUsed/>
    <w:rsid w:val="000D6C5F"/>
    <w:rPr>
      <w:color w:val="605E5C"/>
      <w:shd w:val="clear" w:color="auto" w:fill="E1DFDD"/>
    </w:rPr>
  </w:style>
  <w:style w:type="character" w:styleId="FollowedHyperlink">
    <w:name w:val="FollowedHyperlink"/>
    <w:basedOn w:val="DefaultParagraphFont"/>
    <w:uiPriority w:val="99"/>
    <w:semiHidden/>
    <w:unhideWhenUsed/>
    <w:rsid w:val="00D77866"/>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3553822">
      <w:bodyDiv w:val="1"/>
      <w:marLeft w:val="0"/>
      <w:marRight w:val="0"/>
      <w:marTop w:val="0"/>
      <w:marBottom w:val="0"/>
      <w:divBdr>
        <w:top w:val="none" w:sz="0" w:space="0" w:color="auto"/>
        <w:left w:val="none" w:sz="0" w:space="0" w:color="auto"/>
        <w:bottom w:val="none" w:sz="0" w:space="0" w:color="auto"/>
        <w:right w:val="none" w:sz="0" w:space="0" w:color="auto"/>
      </w:divBdr>
    </w:div>
    <w:div w:id="1074233229">
      <w:bodyDiv w:val="1"/>
      <w:marLeft w:val="0"/>
      <w:marRight w:val="0"/>
      <w:marTop w:val="0"/>
      <w:marBottom w:val="0"/>
      <w:divBdr>
        <w:top w:val="none" w:sz="0" w:space="0" w:color="auto"/>
        <w:left w:val="none" w:sz="0" w:space="0" w:color="auto"/>
        <w:bottom w:val="none" w:sz="0" w:space="0" w:color="auto"/>
        <w:right w:val="none" w:sz="0" w:space="0" w:color="auto"/>
      </w:divBdr>
    </w:div>
    <w:div w:id="1502818259">
      <w:bodyDiv w:val="1"/>
      <w:marLeft w:val="0"/>
      <w:marRight w:val="0"/>
      <w:marTop w:val="0"/>
      <w:marBottom w:val="0"/>
      <w:divBdr>
        <w:top w:val="none" w:sz="0" w:space="0" w:color="auto"/>
        <w:left w:val="none" w:sz="0" w:space="0" w:color="auto"/>
        <w:bottom w:val="none" w:sz="0" w:space="0" w:color="auto"/>
        <w:right w:val="none" w:sz="0" w:space="0" w:color="auto"/>
      </w:divBdr>
    </w:div>
    <w:div w:id="1808889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ag@bashh.org" TargetMode="External"/><Relationship Id="rId3" Type="http://schemas.openxmlformats.org/officeDocument/2006/relationships/settings" Target="settings.xml"/><Relationship Id="rId7" Type="http://schemas.openxmlformats.org/officeDocument/2006/relationships/hyperlink" Target="mailto:nag@bashh.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ashhauditco-ordinator.limesurvey.net/854233?lang=en" TargetMode="External"/><Relationship Id="rId11" Type="http://schemas.openxmlformats.org/officeDocument/2006/relationships/theme" Target="theme/theme1.xml"/><Relationship Id="rId5" Type="http://schemas.openxmlformats.org/officeDocument/2006/relationships/hyperlink" Target="https://bashhauditco-ordinator.limesurvey.net/131341?lang=en"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nag@bashh.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2581</Words>
  <Characters>14717</Characters>
  <Application>Microsoft Office Word</Application>
  <DocSecurity>4</DocSecurity>
  <Lines>122</Lines>
  <Paragraphs>34</Paragraphs>
  <ScaleCrop>false</ScaleCrop>
  <Company/>
  <LinksUpToDate>false</LinksUpToDate>
  <CharactersWithSpaces>17264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audit@bhiva.org</dc:creator>
  <cp:keywords/>
  <dc:description/>
  <cp:lastModifiedBy>Kate Griffin</cp:lastModifiedBy>
  <cp:revision>2</cp:revision>
  <dcterms:created xsi:type="dcterms:W3CDTF">2026-04-09T14:19:00Z</dcterms:created>
  <dcterms:modified xsi:type="dcterms:W3CDTF">2026-04-09T14:19:00Z</dcterms:modified>
</cp:coreProperties>
</file>