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1F" w:rsidRDefault="00C21E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1235034</wp:posOffset>
                </wp:positionV>
                <wp:extent cx="6614795" cy="2208810"/>
                <wp:effectExtent l="0" t="0" r="14605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22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23" w:rsidRDefault="00181623">
                            <w:r w:rsidRPr="002C0773">
                              <w:t xml:space="preserve">BASHH President would like to receive </w:t>
                            </w:r>
                            <w:r w:rsidR="00ED51FA" w:rsidRPr="002C0773">
                              <w:t xml:space="preserve">your </w:t>
                            </w:r>
                            <w:r w:rsidRPr="002C0773">
                              <w:t xml:space="preserve">nominations for the </w:t>
                            </w:r>
                            <w:r w:rsidR="00DA61FA" w:rsidRPr="002C0773">
                              <w:t xml:space="preserve">new </w:t>
                            </w:r>
                            <w:r w:rsidRPr="002C0773">
                              <w:t>Sexual Health Hero award</w:t>
                            </w:r>
                            <w:r w:rsidR="00DC2270" w:rsidRPr="002C0773">
                              <w:t xml:space="preserve"> </w:t>
                            </w:r>
                            <w:r w:rsidRPr="002C0773">
                              <w:t xml:space="preserve">- this is an opportunity to </w:t>
                            </w:r>
                            <w:r w:rsidR="00DA61FA">
                              <w:t>recognise and</w:t>
                            </w:r>
                            <w:r w:rsidR="00DA61FA" w:rsidRPr="0040441C">
                              <w:t xml:space="preserve"> </w:t>
                            </w:r>
                            <w:r w:rsidRPr="002C0773">
                              <w:t xml:space="preserve">celebrate </w:t>
                            </w:r>
                            <w:r w:rsidR="00DA61FA" w:rsidRPr="002C0773">
                              <w:t xml:space="preserve">the amazing work </w:t>
                            </w:r>
                            <w:r w:rsidR="00DA61FA">
                              <w:t>carried out</w:t>
                            </w:r>
                            <w:r w:rsidR="00DA61FA" w:rsidRPr="002C0773">
                              <w:t xml:space="preserve"> by </w:t>
                            </w:r>
                            <w:r w:rsidRPr="002C0773">
                              <w:t>individuals working in our specialty</w:t>
                            </w:r>
                            <w:r w:rsidR="00DA61FA">
                              <w:t xml:space="preserve"> every day.</w:t>
                            </w:r>
                            <w:r w:rsidR="00ED51FA" w:rsidRPr="002C0773">
                              <w:t xml:space="preserve">  </w:t>
                            </w:r>
                            <w:r w:rsidR="00DA61FA">
                              <w:t xml:space="preserve">The award is open for all professions (e.g. </w:t>
                            </w:r>
                            <w:r w:rsidR="00DA61FA" w:rsidRPr="0040441C">
                              <w:t>Health Care Assistant, Nurse, Consultant, Secretary, Health Advisor</w:t>
                            </w:r>
                            <w:r w:rsidR="00DA61FA">
                              <w:t xml:space="preserve"> etc) and those that are nominated </w:t>
                            </w:r>
                            <w:r w:rsidR="000960BA" w:rsidRPr="002C0773">
                              <w:t xml:space="preserve">do not have to be </w:t>
                            </w:r>
                            <w:r w:rsidR="00DA61FA">
                              <w:t xml:space="preserve">a </w:t>
                            </w:r>
                            <w:r w:rsidR="000960BA" w:rsidRPr="002C0773">
                              <w:t>BASHH member</w:t>
                            </w:r>
                            <w:r w:rsidR="00DA61FA">
                              <w:t>, rather they j</w:t>
                            </w:r>
                            <w:r w:rsidR="000960BA" w:rsidRPr="002C0773">
                              <w:t>ust have to have gone that</w:t>
                            </w:r>
                            <w:r w:rsidR="00ED51FA" w:rsidRPr="002C0773">
                              <w:t xml:space="preserve"> ‘extra mile’</w:t>
                            </w:r>
                            <w:r w:rsidR="00DA61FA">
                              <w:t>!</w:t>
                            </w:r>
                          </w:p>
                          <w:p w:rsidR="00DE492C" w:rsidRPr="002C0773" w:rsidRDefault="00DE492C">
                            <w:pPr>
                              <w:rPr>
                                <w:b/>
                              </w:rPr>
                            </w:pPr>
                            <w:r>
                              <w:t>Award winners will be announced at the start of each month and celebrated on the BASHH website</w:t>
                            </w:r>
                            <w:r w:rsidR="00C21E7B">
                              <w:t xml:space="preserve"> and </w:t>
                            </w:r>
                            <w:r>
                              <w:t>via social media, using the hashtag #</w:t>
                            </w:r>
                            <w:proofErr w:type="spellStart"/>
                            <w:r>
                              <w:t>SexualHealthHeroes</w:t>
                            </w:r>
                            <w:proofErr w:type="spellEnd"/>
                            <w:r>
                              <w:t>.</w:t>
                            </w:r>
                            <w:r w:rsidR="00C21E7B">
                              <w:t xml:space="preserve"> </w:t>
                            </w:r>
                            <w:r w:rsidR="00C21E7B">
                              <w:rPr>
                                <w:b/>
                              </w:rPr>
                              <w:t xml:space="preserve">If your nomination is successful, we will also ask you to provide an accompanying photo that we can use for the award announcement.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6pt;margin-top:97.25pt;width:520.85pt;height:17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nKwIAAFE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">
                <v:textbox>
                  <w:txbxContent>
                    <w:p w:rsidR="00181623" w:rsidRDefault="00181623">
                      <w:r w:rsidRPr="002C0773">
                        <w:t xml:space="preserve">BASHH President would like to receive </w:t>
                      </w:r>
                      <w:r w:rsidR="00ED51FA" w:rsidRPr="002C0773">
                        <w:t xml:space="preserve">your </w:t>
                      </w:r>
                      <w:r w:rsidRPr="002C0773">
                        <w:t xml:space="preserve">nominations for the </w:t>
                      </w:r>
                      <w:r w:rsidR="00DA61FA" w:rsidRPr="002C0773">
                        <w:t xml:space="preserve">new </w:t>
                      </w:r>
                      <w:r w:rsidRPr="002C0773">
                        <w:t>Sexual Health Hero award</w:t>
                      </w:r>
                      <w:r w:rsidR="00DC2270" w:rsidRPr="002C0773">
                        <w:t xml:space="preserve"> </w:t>
                      </w:r>
                      <w:r w:rsidRPr="002C0773">
                        <w:t xml:space="preserve">- this is an opportunity to </w:t>
                      </w:r>
                      <w:r w:rsidR="00DA61FA">
                        <w:t>recognise and</w:t>
                      </w:r>
                      <w:r w:rsidR="00DA61FA" w:rsidRPr="0040441C">
                        <w:t xml:space="preserve"> </w:t>
                      </w:r>
                      <w:r w:rsidRPr="002C0773">
                        <w:t xml:space="preserve">celebrate </w:t>
                      </w:r>
                      <w:r w:rsidR="00DA61FA" w:rsidRPr="002C0773">
                        <w:t xml:space="preserve">the amazing work </w:t>
                      </w:r>
                      <w:r w:rsidR="00DA61FA">
                        <w:t>carried out</w:t>
                      </w:r>
                      <w:r w:rsidR="00DA61FA" w:rsidRPr="002C0773">
                        <w:t xml:space="preserve"> by </w:t>
                      </w:r>
                      <w:r w:rsidRPr="002C0773">
                        <w:t>individuals working in our specialty</w:t>
                      </w:r>
                      <w:r w:rsidR="00DA61FA">
                        <w:t xml:space="preserve"> every day.</w:t>
                      </w:r>
                      <w:r w:rsidR="00ED51FA" w:rsidRPr="002C0773">
                        <w:t xml:space="preserve">  </w:t>
                      </w:r>
                      <w:r w:rsidR="00DA61FA">
                        <w:t xml:space="preserve">The award is open for all professions (e.g. </w:t>
                      </w:r>
                      <w:r w:rsidR="00DA61FA" w:rsidRPr="0040441C">
                        <w:t>Health Care Assistant, Nurse, Consultant, Secretary, Health Advisor</w:t>
                      </w:r>
                      <w:r w:rsidR="00DA61FA">
                        <w:t xml:space="preserve"> etc) and those that are nominated </w:t>
                      </w:r>
                      <w:r w:rsidR="000960BA" w:rsidRPr="002C0773">
                        <w:t xml:space="preserve">do not have to be </w:t>
                      </w:r>
                      <w:r w:rsidR="00DA61FA">
                        <w:t xml:space="preserve">a </w:t>
                      </w:r>
                      <w:r w:rsidR="000960BA" w:rsidRPr="002C0773">
                        <w:t>BASHH member</w:t>
                      </w:r>
                      <w:r w:rsidR="00DA61FA">
                        <w:t>, rather they j</w:t>
                      </w:r>
                      <w:r w:rsidR="000960BA" w:rsidRPr="002C0773">
                        <w:t>ust have to have gone that</w:t>
                      </w:r>
                      <w:r w:rsidR="00ED51FA" w:rsidRPr="002C0773">
                        <w:t xml:space="preserve"> ‘extra mile’</w:t>
                      </w:r>
                      <w:r w:rsidR="00DA61FA">
                        <w:t>!</w:t>
                      </w:r>
                    </w:p>
                    <w:p w:rsidR="00DE492C" w:rsidRPr="002C0773" w:rsidRDefault="00DE492C">
                      <w:pPr>
                        <w:rPr>
                          <w:b/>
                        </w:rPr>
                      </w:pPr>
                      <w:r>
                        <w:t>Award winners will be announced at the start of each month and celebrated on the BASHH website</w:t>
                      </w:r>
                      <w:r w:rsidR="00C21E7B">
                        <w:t xml:space="preserve"> and </w:t>
                      </w:r>
                      <w:r>
                        <w:t>via social media, using the hashtag #</w:t>
                      </w:r>
                      <w:proofErr w:type="spellStart"/>
                      <w:r>
                        <w:t>SexualHealthHeroes</w:t>
                      </w:r>
                      <w:proofErr w:type="spellEnd"/>
                      <w:r>
                        <w:t>.</w:t>
                      </w:r>
                      <w:r w:rsidR="00C21E7B">
                        <w:t xml:space="preserve"> </w:t>
                      </w:r>
                      <w:r w:rsidR="00C21E7B">
                        <w:rPr>
                          <w:b/>
                        </w:rPr>
                        <w:t xml:space="preserve">If your nomination is successful, we will also ask you to provide an accompanying photo that we can use for the award announcement.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3503221</wp:posOffset>
                </wp:positionV>
                <wp:extent cx="6614795" cy="2731324"/>
                <wp:effectExtent l="0" t="0" r="1460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111"/>
                              <w:gridCol w:w="4819"/>
                            </w:tblGrid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Default="00E47953"/>
                              </w:tc>
                              <w:tc>
                                <w:tcPr>
                                  <w:tcW w:w="4111" w:type="dxa"/>
                                </w:tcPr>
                                <w:p w:rsidR="00E47953" w:rsidRDefault="00E47953">
                                  <w:r>
                                    <w:t>Your details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>
                                  <w:r>
                                    <w:t>Nominee details</w:t>
                                  </w:r>
                                </w:p>
                              </w:tc>
                            </w:tr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Default="00E47953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47953" w:rsidRDefault="00E47953"/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/>
                              </w:tc>
                            </w:tr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Default="00E47953">
                                  <w: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47953" w:rsidRDefault="00E47953"/>
                                <w:p w:rsidR="000960BA" w:rsidRDefault="000960BA"/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/>
                              </w:tc>
                            </w:tr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Default="00E47953"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47953" w:rsidRDefault="00E47953"/>
                                <w:p w:rsidR="00E47953" w:rsidRDefault="00E47953"/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/>
                              </w:tc>
                            </w:tr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Default="00E47953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47953" w:rsidRDefault="00E47953"/>
                                <w:p w:rsidR="00E47953" w:rsidRDefault="00E47953"/>
                                <w:p w:rsidR="00E47953" w:rsidRDefault="00E47953"/>
                                <w:p w:rsidR="00E47953" w:rsidRDefault="00E47953"/>
                                <w:p w:rsidR="00E47953" w:rsidRDefault="00E47953"/>
                                <w:p w:rsidR="000960BA" w:rsidRDefault="000960BA"/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/>
                              </w:tc>
                            </w:tr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Default="00E47953">
                                  <w: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960BA" w:rsidRDefault="000960BA"/>
                                <w:p w:rsidR="000960BA" w:rsidRDefault="000960BA"/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/>
                              </w:tc>
                            </w:tr>
                            <w:tr w:rsidR="00E47953" w:rsidTr="00E47953">
                              <w:tc>
                                <w:tcPr>
                                  <w:tcW w:w="1384" w:type="dxa"/>
                                </w:tcPr>
                                <w:p w:rsidR="00E47953" w:rsidRPr="000960BA" w:rsidRDefault="00E47953">
                                  <w:r w:rsidRPr="000960BA">
                                    <w:t xml:space="preserve">Phone no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47953" w:rsidRDefault="00E47953"/>
                              </w:tc>
                              <w:tc>
                                <w:tcPr>
                                  <w:tcW w:w="4819" w:type="dxa"/>
                                </w:tcPr>
                                <w:p w:rsidR="00E47953" w:rsidRDefault="00E47953"/>
                              </w:tc>
                            </w:tr>
                          </w:tbl>
                          <w:p w:rsidR="00ED51FA" w:rsidRDefault="00ED5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4.6pt;margin-top:275.85pt;width:520.85pt;height:2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">
                <v:textbox>
                  <w:txbxContent>
                    <w:tbl>
                      <w:tblPr>
                        <w:tblStyle w:val="TableGrid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111"/>
                        <w:gridCol w:w="4819"/>
                      </w:tblGrid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Default="00E47953"/>
                        </w:tc>
                        <w:tc>
                          <w:tcPr>
                            <w:tcW w:w="4111" w:type="dxa"/>
                          </w:tcPr>
                          <w:p w:rsidR="00E47953" w:rsidRDefault="00E47953">
                            <w:r>
                              <w:t>Your details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E47953" w:rsidRDefault="00E47953">
                            <w:r>
                              <w:t>Nominee details</w:t>
                            </w:r>
                          </w:p>
                        </w:tc>
                      </w:tr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Default="00E47953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47953" w:rsidRDefault="00E47953"/>
                        </w:tc>
                        <w:tc>
                          <w:tcPr>
                            <w:tcW w:w="4819" w:type="dxa"/>
                          </w:tcPr>
                          <w:p w:rsidR="00E47953" w:rsidRDefault="00E47953"/>
                        </w:tc>
                      </w:tr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Default="00E47953">
                            <w:r>
                              <w:t>First 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47953" w:rsidRDefault="00E47953"/>
                          <w:p w:rsidR="000960BA" w:rsidRDefault="000960BA"/>
                        </w:tc>
                        <w:tc>
                          <w:tcPr>
                            <w:tcW w:w="4819" w:type="dxa"/>
                          </w:tcPr>
                          <w:p w:rsidR="00E47953" w:rsidRDefault="00E47953"/>
                        </w:tc>
                      </w:tr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Default="00E47953"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47953" w:rsidRDefault="00E47953"/>
                          <w:p w:rsidR="00E47953" w:rsidRDefault="00E47953"/>
                        </w:tc>
                        <w:tc>
                          <w:tcPr>
                            <w:tcW w:w="4819" w:type="dxa"/>
                          </w:tcPr>
                          <w:p w:rsidR="00E47953" w:rsidRDefault="00E47953"/>
                        </w:tc>
                      </w:tr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Default="00E47953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47953" w:rsidRDefault="00E47953"/>
                          <w:p w:rsidR="00E47953" w:rsidRDefault="00E47953"/>
                          <w:p w:rsidR="00E47953" w:rsidRDefault="00E47953"/>
                          <w:p w:rsidR="00E47953" w:rsidRDefault="00E47953"/>
                          <w:p w:rsidR="00E47953" w:rsidRDefault="00E47953"/>
                          <w:p w:rsidR="000960BA" w:rsidRDefault="000960BA"/>
                        </w:tc>
                        <w:tc>
                          <w:tcPr>
                            <w:tcW w:w="4819" w:type="dxa"/>
                          </w:tcPr>
                          <w:p w:rsidR="00E47953" w:rsidRDefault="00E47953"/>
                        </w:tc>
                      </w:tr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Default="00E47953">
                            <w:r>
                              <w:t>e-mail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960BA" w:rsidRDefault="000960BA"/>
                          <w:p w:rsidR="000960BA" w:rsidRDefault="000960BA"/>
                        </w:tc>
                        <w:tc>
                          <w:tcPr>
                            <w:tcW w:w="4819" w:type="dxa"/>
                          </w:tcPr>
                          <w:p w:rsidR="00E47953" w:rsidRDefault="00E47953"/>
                        </w:tc>
                      </w:tr>
                      <w:tr w:rsidR="00E47953" w:rsidTr="00E47953">
                        <w:tc>
                          <w:tcPr>
                            <w:tcW w:w="1384" w:type="dxa"/>
                          </w:tcPr>
                          <w:p w:rsidR="00E47953" w:rsidRPr="000960BA" w:rsidRDefault="00E47953">
                            <w:r w:rsidRPr="000960BA">
                              <w:t xml:space="preserve">Phone no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47953" w:rsidRDefault="00E47953"/>
                        </w:tc>
                        <w:tc>
                          <w:tcPr>
                            <w:tcW w:w="4819" w:type="dxa"/>
                          </w:tcPr>
                          <w:p w:rsidR="00E47953" w:rsidRDefault="00E47953"/>
                        </w:tc>
                      </w:tr>
                    </w:tbl>
                    <w:p w:rsidR="00ED51FA" w:rsidRDefault="00ED51FA"/>
                  </w:txbxContent>
                </v:textbox>
              </v:shape>
            </w:pict>
          </mc:Fallback>
        </mc:AlternateContent>
      </w:r>
      <w:r w:rsidR="00DE4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-450376</wp:posOffset>
                </wp:positionH>
                <wp:positionV relativeFrom="paragraph">
                  <wp:posOffset>6332561</wp:posOffset>
                </wp:positionV>
                <wp:extent cx="6629400" cy="2438192"/>
                <wp:effectExtent l="0" t="0" r="19050" b="196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38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BA" w:rsidRDefault="000960BA">
                            <w:r>
                              <w:t>Reason for nomination</w:t>
                            </w:r>
                            <w:r w:rsidR="0051212A">
                              <w:t xml:space="preserve"> –</w:t>
                            </w:r>
                            <w:r w:rsidR="00DC2270">
                              <w:t xml:space="preserve"> </w:t>
                            </w:r>
                            <w:r w:rsidR="0051212A">
                              <w:t>max 100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8" type="#_x0000_t202" style="position:absolute;margin-left:-35.45pt;margin-top:498.65pt;width:522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ALLQIAAFg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">
                <v:textbox>
                  <w:txbxContent>
                    <w:p w:rsidR="000960BA" w:rsidRDefault="000960BA">
                      <w:r>
                        <w:t>Reason for nomination</w:t>
                      </w:r>
                      <w:r w:rsidR="0051212A">
                        <w:t xml:space="preserve"> –</w:t>
                      </w:r>
                      <w:r w:rsidR="00DC2270">
                        <w:t xml:space="preserve"> </w:t>
                      </w:r>
                      <w:r w:rsidR="0051212A">
                        <w:t>max 100 words</w:t>
                      </w:r>
                      <w:bookmarkStart w:id="139" w:name="_GoBack"/>
                      <w:bookmarkEnd w:id="139"/>
                    </w:p>
                  </w:txbxContent>
                </v:textbox>
              </v:shape>
            </w:pict>
          </mc:Fallback>
        </mc:AlternateContent>
      </w:r>
      <w:r w:rsidR="003C1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8921115</wp:posOffset>
                </wp:positionV>
                <wp:extent cx="5184775" cy="617220"/>
                <wp:effectExtent l="6985" t="5715" r="889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12A" w:rsidRDefault="0051212A">
                            <w:r>
                              <w:t xml:space="preserve">Please e-mail </w:t>
                            </w:r>
                            <w:r w:rsidR="003C1341">
                              <w:t xml:space="preserve">your </w:t>
                            </w:r>
                            <w:r>
                              <w:t xml:space="preserve">nomination to </w:t>
                            </w:r>
                            <w:hyperlink r:id="rId4" w:history="1">
                              <w:r w:rsidRPr="00AA70BD">
                                <w:rPr>
                                  <w:rStyle w:val="Hyperlink"/>
                                </w:rPr>
                                <w:t>President@BASHH.net</w:t>
                              </w:r>
                            </w:hyperlink>
                            <w:r>
                              <w:t xml:space="preserve"> &amp; </w:t>
                            </w:r>
                            <w:hyperlink r:id="rId5" w:history="1">
                              <w:r w:rsidR="003C1341" w:rsidRPr="003C1341">
                                <w:rPr>
                                  <w:rStyle w:val="Hyperlink"/>
                                </w:rPr>
                                <w:t>Admin@BASHH.org</w:t>
                              </w:r>
                            </w:hyperlink>
                          </w:p>
                          <w:p w:rsidR="0051212A" w:rsidRDefault="0051212A">
                            <w:r>
                              <w:t xml:space="preserve">                                              What happens next is a </w:t>
                            </w:r>
                            <w:r w:rsidR="00DC2270">
                              <w:t>surprise!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702.45pt;width:408.25pt;height:48.6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">
                <v:textbox>
                  <w:txbxContent>
                    <w:p w:rsidR="0051212A" w:rsidRDefault="0051212A">
                      <w:r>
                        <w:t xml:space="preserve">Please e-mail </w:t>
                      </w:r>
                      <w:r w:rsidR="003C1341">
                        <w:t xml:space="preserve">your </w:t>
                      </w:r>
                      <w:r>
                        <w:t xml:space="preserve">nomination to </w:t>
                      </w:r>
                      <w:hyperlink r:id="rId6" w:history="1">
                        <w:r w:rsidRPr="00AA70BD">
                          <w:rPr>
                            <w:rStyle w:val="Hyperlink"/>
                          </w:rPr>
                          <w:t>President@BASHH.net</w:t>
                        </w:r>
                      </w:hyperlink>
                      <w:r>
                        <w:t xml:space="preserve"> &amp; </w:t>
                      </w:r>
                      <w:hyperlink r:id="rId7" w:history="1">
                        <w:r w:rsidR="003C1341" w:rsidRPr="003C1341">
                          <w:rPr>
                            <w:rStyle w:val="Hyperlink"/>
                          </w:rPr>
                          <w:t>Admin@BASHH.org</w:t>
                        </w:r>
                      </w:hyperlink>
                    </w:p>
                    <w:p w:rsidR="0051212A" w:rsidRDefault="0051212A">
                      <w:r>
                        <w:t xml:space="preserve">                                              What happens next is a </w:t>
                      </w:r>
                      <w:r w:rsidR="00DC2270">
                        <w:t>surprise!</w:t>
                      </w:r>
                    </w:p>
                  </w:txbxContent>
                </v:textbox>
              </v:shape>
            </w:pict>
          </mc:Fallback>
        </mc:AlternateContent>
      </w:r>
      <w:r w:rsidR="000960BA">
        <w:rPr>
          <w:noProof/>
          <w:lang w:eastAsia="en-GB"/>
        </w:rPr>
        <w:drawing>
          <wp:inline distT="0" distB="0" distL="0" distR="0">
            <wp:extent cx="923925" cy="1114425"/>
            <wp:effectExtent l="19050" t="0" r="9525" b="0"/>
            <wp:docPr id="3" name="Picture 1" descr="http://sti.bmj.com/pages/wp-content/uploads/sites/46/2016/12/bash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.bmj.com/pages/wp-content/uploads/sites/46/2016/12/bashh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9525</wp:posOffset>
                </wp:positionV>
                <wp:extent cx="5229860" cy="1083945"/>
                <wp:effectExtent l="5715" t="9525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23" w:rsidRPr="00181623" w:rsidRDefault="000960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81623" w:rsidRPr="00181623">
                              <w:rPr>
                                <w:sz w:val="96"/>
                                <w:szCs w:val="96"/>
                              </w:rPr>
                              <w:t>Sexual Health Hero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0" type="#_x0000_t202" style="position:absolute;margin-left:74.85pt;margin-top:.75pt;width:411.8pt;height:8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">
                <v:textbox style="mso-fit-shape-to-text:t">
                  <w:txbxContent>
                    <w:p w:rsidR="00181623" w:rsidRPr="00181623" w:rsidRDefault="000960BA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181623" w:rsidRPr="00181623">
                        <w:rPr>
                          <w:sz w:val="96"/>
                          <w:szCs w:val="96"/>
                        </w:rPr>
                        <w:t>Sexual Health Hero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81F" w:rsidSect="00176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23"/>
    <w:rsid w:val="0009390E"/>
    <w:rsid w:val="000960BA"/>
    <w:rsid w:val="0017681F"/>
    <w:rsid w:val="00181623"/>
    <w:rsid w:val="002C0773"/>
    <w:rsid w:val="003C1341"/>
    <w:rsid w:val="004C5143"/>
    <w:rsid w:val="0051212A"/>
    <w:rsid w:val="00775E62"/>
    <w:rsid w:val="00C21E7B"/>
    <w:rsid w:val="00DA61FA"/>
    <w:rsid w:val="00DC2270"/>
    <w:rsid w:val="00DE492C"/>
    <w:rsid w:val="00E47953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848D2-2DF7-4F84-A6B6-E10ABF8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C51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12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49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dmin@BASH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BASHH.net" TargetMode="External"/><Relationship Id="rId5" Type="http://schemas.openxmlformats.org/officeDocument/2006/relationships/hyperlink" Target="mailto:Admin@BASHH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sident@BASHH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ol076958</dc:creator>
  <cp:lastModifiedBy>Julie Garratt</cp:lastModifiedBy>
  <cp:revision>2</cp:revision>
  <dcterms:created xsi:type="dcterms:W3CDTF">2019-08-01T09:58:00Z</dcterms:created>
  <dcterms:modified xsi:type="dcterms:W3CDTF">2019-08-01T09:58:00Z</dcterms:modified>
</cp:coreProperties>
</file>